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2"/>
        <w:gridCol w:w="2789"/>
      </w:tblGrid>
      <w:tr>
        <w:trPr>
          <w:trHeight w:val="1172" w:hRule="atLeast"/>
        </w:trPr>
        <w:tc>
          <w:tcPr>
            <w:tcW w:w="6572" w:type="dxa"/>
          </w:tcPr>
          <w:p>
            <w:pPr>
              <w:pStyle w:val="TableParagraph"/>
              <w:tabs>
                <w:tab w:pos="1786" w:val="left" w:leader="none"/>
                <w:tab w:pos="2958" w:val="left" w:leader="none"/>
              </w:tabs>
              <w:spacing w:before="6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Court</w:t>
              <w:tab/>
            </w:r>
            <w:r>
              <w:rPr>
                <w:sz w:val="18"/>
              </w:rPr>
              <w:t>District</w:t>
              <w:tab/>
              <w:t>County</w:t>
            </w:r>
          </w:p>
          <w:p>
            <w:pPr>
              <w:pStyle w:val="TableParagraph"/>
              <w:tabs>
                <w:tab w:pos="5895" w:val="left" w:leader="none"/>
              </w:tabs>
              <w:spacing w:before="172"/>
              <w:ind w:left="107"/>
              <w:rPr>
                <w:sz w:val="18"/>
              </w:rPr>
            </w:pPr>
            <w:r>
              <w:rPr>
                <w:sz w:val="18"/>
              </w:rPr>
              <w:t>Colorado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County: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6435" w:val="left" w:leader="none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  <w:vMerge w:val="restart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tabs>
                <w:tab w:pos="2393" w:val="left" w:leader="none"/>
              </w:tabs>
              <w:spacing w:line="407" w:lineRule="exact" w:before="313"/>
              <w:ind w:left="283"/>
              <w:rPr>
                <w:b/>
                <w:sz w:val="20"/>
              </w:rPr>
            </w:pPr>
            <w:r>
              <w:rPr>
                <w:position w:val="1"/>
              </w:rPr>
              <w:drawing>
                <wp:inline distT="0" distB="0" distL="0" distR="0">
                  <wp:extent cx="126662" cy="2381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Only</w:t>
              <w:tab/>
            </w:r>
            <w:r>
              <w:rPr>
                <w:b/>
                <w:position w:val="1"/>
                <w:sz w:val="20"/>
              </w:rPr>
              <w:drawing>
                <wp:inline distT="0" distB="0" distL="0" distR="0">
                  <wp:extent cx="126662" cy="23812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1"/>
                <w:sz w:val="20"/>
              </w:rPr>
            </w:r>
          </w:p>
        </w:tc>
      </w:tr>
      <w:tr>
        <w:trPr>
          <w:trHeight w:val="972" w:hRule="atLeast"/>
        </w:trPr>
        <w:tc>
          <w:tcPr>
            <w:tcW w:w="6572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85" w:lineRule="auto"/>
              <w:ind w:left="107" w:right="35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Colorado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v.</w:t>
            </w:r>
          </w:p>
          <w:p>
            <w:pPr>
              <w:pStyle w:val="TableParagraph"/>
              <w:tabs>
                <w:tab w:pos="6435" w:val="left" w:leader="none"/>
              </w:tabs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Defendant: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2" w:hRule="atLeast"/>
        </w:trPr>
        <w:tc>
          <w:tcPr>
            <w:tcW w:w="657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4275" w:val="left" w:leader="none"/>
                <w:tab w:pos="6255" w:val="left" w:leader="none"/>
                <w:tab w:pos="6430" w:val="left" w:leader="none"/>
              </w:tabs>
              <w:spacing w:line="420" w:lineRule="auto" w:before="1"/>
              <w:ind w:left="107" w:right="94"/>
              <w:rPr>
                <w:sz w:val="18"/>
              </w:rPr>
            </w:pPr>
            <w:r>
              <w:rPr>
                <w:sz w:val="18"/>
              </w:rPr>
              <w:t>My Name: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Address:</w:t>
            </w: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> Phone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Fax: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4721" w:val="left" w:leader="none"/>
                <w:tab w:pos="6430" w:val="left" w:leader="none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Atty.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Reg.#: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Case</w:t>
            </w:r>
          </w:p>
          <w:p>
            <w:pPr>
              <w:pStyle w:val="TableParagraph"/>
              <w:tabs>
                <w:tab w:pos="2655" w:val="left" w:leader="none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Number:</w:t>
            </w:r>
            <w:r>
              <w:rPr>
                <w:spacing w:val="-4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2655" w:val="left" w:leader="none"/>
              </w:tabs>
              <w:spacing w:line="410" w:lineRule="atLeast" w:before="5"/>
              <w:ind w:left="107" w:right="86"/>
              <w:rPr>
                <w:sz w:val="18"/>
              </w:rPr>
            </w:pPr>
            <w:r>
              <w:rPr>
                <w:sz w:val="18"/>
              </w:rPr>
              <w:t>Division: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Courtroom: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910" w:hRule="atLeast"/>
        </w:trPr>
        <w:tc>
          <w:tcPr>
            <w:tcW w:w="9361" w:type="dxa"/>
            <w:gridSpan w:val="2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0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Relinquishment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Firearms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Ammunition</w:t>
            </w:r>
          </w:p>
          <w:p>
            <w:pPr>
              <w:pStyle w:val="TableParagraph"/>
              <w:spacing w:before="40"/>
              <w:ind w:left="1280" w:right="1242"/>
              <w:jc w:val="center"/>
              <w:rPr>
                <w:sz w:val="20"/>
              </w:rPr>
            </w:pPr>
            <w:r>
              <w:rPr>
                <w:sz w:val="20"/>
              </w:rPr>
              <w:t>(Criminal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Mandatory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Order)</w:t>
            </w:r>
          </w:p>
        </w:tc>
      </w:tr>
    </w:tbl>
    <w:p>
      <w:pPr>
        <w:pStyle w:val="BodyText"/>
        <w:spacing w:before="2"/>
        <w:rPr>
          <w:rFonts w:ascii="Times New Roman"/>
          <w:sz w:val="23"/>
        </w:rPr>
      </w:pPr>
      <w:r>
        <w:rPr/>
        <w:pict>
          <v:rect style="position:absolute;margin-left:149.660004pt;margin-top:78.356003pt;width:8.040000pt;height:8.064pt;mso-position-horizontal-relative:page;mso-position-vertical-relative:page;z-index:-15849984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25pt;margin-top:78.356003pt;width:8.040000pt;height:8.064pt;mso-position-horizontal-relative:page;mso-position-vertical-relative:page;z-index:-15849472" id="docshape5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line="480" w:lineRule="auto" w:before="93"/>
        <w:ind w:left="140"/>
      </w:pPr>
      <w:r>
        <w:rPr/>
        <w:t>By</w:t>
      </w:r>
      <w:r>
        <w:rPr>
          <w:spacing w:val="-2"/>
        </w:rPr>
        <w:t> </w:t>
      </w:r>
      <w:r>
        <w:rPr/>
        <w:t>law,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 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filed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2"/>
        </w:rPr>
        <w:t> </w:t>
      </w:r>
      <w:r>
        <w:rPr>
          <w:b/>
        </w:rPr>
        <w:t>within</w:t>
      </w:r>
      <w:r>
        <w:rPr>
          <w:b/>
          <w:spacing w:val="-2"/>
        </w:rPr>
        <w:t> </w:t>
      </w:r>
      <w:r>
        <w:rPr>
          <w:b/>
        </w:rPr>
        <w:t>seven</w:t>
      </w:r>
      <w:r>
        <w:rPr>
          <w:b/>
          <w:spacing w:val="-1"/>
        </w:rPr>
        <w:t> </w:t>
      </w:r>
      <w:r>
        <w:rPr>
          <w:b/>
        </w:rPr>
        <w:t>(7) business</w:t>
      </w:r>
      <w:r>
        <w:rPr>
          <w:b/>
          <w:spacing w:val="-2"/>
        </w:rPr>
        <w:t> </w:t>
      </w:r>
      <w:r>
        <w:rPr>
          <w:b/>
        </w:rPr>
        <w:t>days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 issues</w:t>
      </w:r>
      <w:r>
        <w:rPr>
          <w:spacing w:val="-1"/>
        </w:rPr>
        <w:t> </w:t>
      </w:r>
      <w:r>
        <w:rPr/>
        <w:t>an</w:t>
      </w:r>
      <w:r>
        <w:rPr>
          <w:spacing w:val="-53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relinquish</w:t>
      </w:r>
      <w:r>
        <w:rPr>
          <w:spacing w:val="-1"/>
        </w:rPr>
        <w:t> </w:t>
      </w:r>
      <w:r>
        <w:rPr/>
        <w:t>firearms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ammunition pursuant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C.R.S.</w:t>
      </w:r>
      <w:r>
        <w:rPr>
          <w:spacing w:val="1"/>
        </w:rPr>
        <w:t> </w:t>
      </w:r>
      <w:r>
        <w:rPr/>
        <w:t>§</w:t>
      </w:r>
      <w:r>
        <w:rPr>
          <w:spacing w:val="-2"/>
        </w:rPr>
        <w:t> </w:t>
      </w:r>
      <w:r>
        <w:rPr/>
        <w:t>18-1-1001(9)(e)(II).</w:t>
      </w:r>
    </w:p>
    <w:p>
      <w:pPr>
        <w:pStyle w:val="BodyText"/>
        <w:spacing w:before="9"/>
      </w:pPr>
    </w:p>
    <w:p>
      <w:pPr>
        <w:pStyle w:val="BodyText"/>
        <w:tabs>
          <w:tab w:pos="4242" w:val="left" w:leader="none"/>
        </w:tabs>
        <w:ind w:left="140"/>
      </w:pPr>
      <w:r>
        <w:rPr/>
        <w:t>I,</w:t>
      </w:r>
      <w:r>
        <w:rPr>
          <w:u w:val="single"/>
        </w:rPr>
        <w:tab/>
      </w:r>
      <w:r>
        <w:rPr/>
        <w:t>declare</w:t>
      </w:r>
      <w:r>
        <w:rPr>
          <w:spacing w:val="-1"/>
        </w:rPr>
        <w:t> </w:t>
      </w:r>
      <w:r>
        <w:rPr/>
        <w:t>under oath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480" w:lineRule="auto" w:before="1" w:after="0"/>
        <w:ind w:left="860" w:right="281" w:hanging="720"/>
        <w:jc w:val="left"/>
        <w:rPr>
          <w:sz w:val="20"/>
        </w:rPr>
      </w:pPr>
      <w:r>
        <w:rPr/>
        <w:pict>
          <v:rect style="position:absolute;margin-left:109.099998pt;margin-top:1.149869pt;width:9.24pt;height:9.24pt;mso-position-horizontal-relative:page;mso-position-vertical-relative:paragraph;z-index:-15848960" id="docshape6" filled="false" stroked="true" strokeweight=".72pt" strokecolor="#000000">
            <v:stroke dashstyle="solid"/>
            <w10:wrap type="none"/>
          </v:rect>
        </w:pict>
      </w:r>
      <w:r>
        <w:rPr/>
        <w:tab/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checking this</w:t>
      </w:r>
      <w:r>
        <w:rPr>
          <w:spacing w:val="-2"/>
          <w:sz w:val="20"/>
        </w:rPr>
        <w:t> </w:t>
      </w:r>
      <w:r>
        <w:rPr>
          <w:sz w:val="20"/>
        </w:rPr>
        <w:t>box,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am acknowledging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b/>
          <w:sz w:val="20"/>
        </w:rPr>
        <w:t>did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 </w:t>
      </w:r>
      <w:r>
        <w:rPr>
          <w:sz w:val="20"/>
        </w:rPr>
        <w:t>possess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firearm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relinquish</w:t>
      </w:r>
      <w:r>
        <w:rPr>
          <w:spacing w:val="-2"/>
          <w:sz w:val="20"/>
        </w:rPr>
        <w:t> </w:t>
      </w:r>
      <w:r>
        <w:rPr>
          <w:sz w:val="20"/>
        </w:rPr>
        <w:t>firearms was issued.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480" w:lineRule="auto" w:before="92" w:after="0"/>
        <w:ind w:left="860" w:right="406" w:hanging="720"/>
        <w:jc w:val="left"/>
        <w:rPr>
          <w:b/>
          <w:sz w:val="20"/>
        </w:rPr>
      </w:pPr>
      <w:r>
        <w:rPr/>
        <w:pict>
          <v:rect style="position:absolute;margin-left:109.099998pt;margin-top:5.699878pt;width:9.24pt;height:9.24pt;mso-position-horizontal-relative:page;mso-position-vertical-relative:paragraph;z-index:-15848448" id="docshape7" filled="false" stroked="true" strokeweight=".72pt" strokecolor="#000000">
            <v:stroke dashstyle="solid"/>
            <w10:wrap type="none"/>
          </v:rect>
        </w:pict>
      </w:r>
      <w:r>
        <w:rPr/>
        <w:tab/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checking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box,</w:t>
      </w:r>
      <w:r>
        <w:rPr>
          <w:spacing w:val="-3"/>
          <w:sz w:val="20"/>
        </w:rPr>
        <w:t> </w:t>
      </w:r>
      <w:r>
        <w:rPr>
          <w:sz w:val="20"/>
        </w:rPr>
        <w:t>I am</w:t>
      </w:r>
      <w:r>
        <w:rPr>
          <w:spacing w:val="-1"/>
          <w:sz w:val="20"/>
        </w:rPr>
        <w:t> </w:t>
      </w:r>
      <w:r>
        <w:rPr>
          <w:sz w:val="20"/>
        </w:rPr>
        <w:t>acknowledging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possessed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firearm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qualifying</w:t>
      </w:r>
      <w:r>
        <w:rPr>
          <w:spacing w:val="-52"/>
          <w:sz w:val="20"/>
        </w:rPr>
        <w:t> </w:t>
      </w:r>
      <w:r>
        <w:rPr>
          <w:sz w:val="20"/>
        </w:rPr>
        <w:t>incident giving rise to the duty to relinquish the firearm, but sold or transferred the firearm to a</w:t>
      </w:r>
      <w:r>
        <w:rPr>
          <w:spacing w:val="1"/>
          <w:sz w:val="20"/>
        </w:rPr>
        <w:t> </w:t>
      </w:r>
      <w:r>
        <w:rPr>
          <w:sz w:val="20"/>
        </w:rPr>
        <w:t>private party prior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Court’s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relinquish</w:t>
      </w:r>
      <w:r>
        <w:rPr>
          <w:spacing w:val="-1"/>
          <w:sz w:val="20"/>
        </w:rPr>
        <w:t> </w:t>
      </w:r>
      <w:r>
        <w:rPr>
          <w:sz w:val="20"/>
        </w:rPr>
        <w:t>firearms.</w:t>
      </w:r>
    </w:p>
    <w:p>
      <w:pPr>
        <w:pStyle w:val="BodyText"/>
        <w:spacing w:before="10"/>
      </w:pPr>
    </w:p>
    <w:p>
      <w:pPr>
        <w:pStyle w:val="BodyText"/>
        <w:spacing w:line="480" w:lineRule="auto" w:before="1"/>
        <w:ind w:left="860"/>
      </w:pPr>
      <w:r>
        <w:rPr/>
        <w:t>You must acquire a written receipt </w:t>
      </w:r>
      <w:r>
        <w:rPr>
          <w:i/>
        </w:rPr>
        <w:t>and </w:t>
      </w:r>
      <w:r>
        <w:rPr/>
        <w:t>signed declaration that complies with C.R.S. § 18-1-</w:t>
      </w:r>
      <w:r>
        <w:rPr>
          <w:spacing w:val="1"/>
        </w:rPr>
        <w:t> </w:t>
      </w:r>
      <w:r>
        <w:rPr/>
        <w:t>1001(9)(h)(I)(A)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affidavit</w:t>
      </w:r>
      <w:r>
        <w:rPr>
          <w:spacing w:val="2"/>
        </w:rPr>
        <w:t> </w:t>
      </w:r>
      <w:r>
        <w:rPr>
          <w:b/>
        </w:rPr>
        <w:t>within</w:t>
      </w:r>
      <w:r>
        <w:rPr>
          <w:b/>
          <w:spacing w:val="-2"/>
        </w:rPr>
        <w:t> </w:t>
      </w:r>
      <w:r>
        <w:rPr>
          <w:b/>
        </w:rPr>
        <w:t>seven (7)</w:t>
      </w:r>
      <w:r>
        <w:rPr>
          <w:b/>
          <w:spacing w:val="-3"/>
        </w:rPr>
        <w:t> </w:t>
      </w:r>
      <w:r>
        <w:rPr>
          <w:b/>
        </w:rPr>
        <w:t>business</w:t>
      </w:r>
      <w:r>
        <w:rPr>
          <w:b/>
          <w:spacing w:val="-2"/>
        </w:rPr>
        <w:t> </w:t>
      </w:r>
      <w:r>
        <w:rPr>
          <w:b/>
        </w:rPr>
        <w:t>days</w:t>
      </w:r>
      <w:r>
        <w:rPr>
          <w:b/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Court’s</w:t>
      </w:r>
      <w:r>
        <w:rPr>
          <w:spacing w:val="-53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relinquish</w:t>
      </w:r>
      <w:r>
        <w:rPr>
          <w:spacing w:val="-1"/>
        </w:rPr>
        <w:t> </w:t>
      </w:r>
      <w:r>
        <w:rPr/>
        <w:t>firearms and/or</w:t>
      </w:r>
      <w:r>
        <w:rPr>
          <w:spacing w:val="-1"/>
        </w:rPr>
        <w:t> </w:t>
      </w:r>
      <w:r>
        <w:rPr/>
        <w:t>ammunition.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  <w:tab w:pos="8065" w:val="left" w:leader="none"/>
        </w:tabs>
        <w:spacing w:line="480" w:lineRule="auto" w:before="93" w:after="0"/>
        <w:ind w:left="860" w:right="551" w:hanging="720"/>
        <w:jc w:val="left"/>
        <w:rPr>
          <w:b/>
          <w:sz w:val="20"/>
        </w:rPr>
      </w:pPr>
      <w:r>
        <w:rPr/>
        <w:pict>
          <v:rect style="position:absolute;margin-left:109.099998pt;margin-top:5.749779pt;width:9.24pt;height:9.2401pt;mso-position-horizontal-relative:page;mso-position-vertical-relative:paragraph;z-index:-15847936" id="docshape8" filled="false" stroked="true" strokeweight=".72pt" strokecolor="#000000">
            <v:stroke dashstyle="solid"/>
            <w10:wrap type="none"/>
          </v:rect>
        </w:pict>
      </w:r>
      <w:r>
        <w:rPr/>
        <w:tab/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checking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box,</w:t>
      </w:r>
      <w:r>
        <w:rPr>
          <w:spacing w:val="-2"/>
          <w:sz w:val="20"/>
        </w:rPr>
        <w:t> </w:t>
      </w:r>
      <w:r>
        <w:rPr>
          <w:sz w:val="20"/>
        </w:rPr>
        <w:t>I am acknowledging that</w:t>
      </w:r>
      <w:r>
        <w:rPr>
          <w:spacing w:val="-2"/>
          <w:sz w:val="20"/>
        </w:rPr>
        <w:t> </w:t>
      </w:r>
      <w:r>
        <w:rPr>
          <w:sz w:val="20"/>
        </w:rPr>
        <w:t>there</w:t>
      </w:r>
      <w:r>
        <w:rPr>
          <w:spacing w:val="-2"/>
          <w:sz w:val="20"/>
        </w:rPr>
        <w:t> </w:t>
      </w:r>
      <w:r>
        <w:rPr>
          <w:sz w:val="20"/>
        </w:rPr>
        <w:t>is/are</w:t>
      </w:r>
      <w:r>
        <w:rPr>
          <w:sz w:val="20"/>
          <w:u w:val="single"/>
        </w:rPr>
        <w:tab/>
      </w:r>
      <w:r>
        <w:rPr>
          <w:sz w:val="20"/>
        </w:rPr>
        <w:t>(number of)</w:t>
      </w:r>
      <w:r>
        <w:rPr>
          <w:spacing w:val="-53"/>
          <w:sz w:val="20"/>
        </w:rPr>
        <w:t> </w:t>
      </w:r>
      <w:r>
        <w:rPr>
          <w:sz w:val="20"/>
        </w:rPr>
        <w:t>firearm(s) in my immediate possession or control or subject to my immediate possession or</w:t>
      </w:r>
      <w:r>
        <w:rPr>
          <w:spacing w:val="1"/>
          <w:sz w:val="20"/>
        </w:rPr>
        <w:t> </w:t>
      </w:r>
      <w:r>
        <w:rPr>
          <w:sz w:val="20"/>
        </w:rPr>
        <w:t>control.</w:t>
      </w:r>
    </w:p>
    <w:p>
      <w:pPr>
        <w:spacing w:after="0" w:line="48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494" w:header="0" w:top="1440" w:bottom="680" w:left="1300" w:right="12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80" w:after="0"/>
        <w:ind w:left="860" w:right="0" w:hanging="721"/>
        <w:jc w:val="left"/>
        <w:rPr>
          <w:b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b/>
          <w:sz w:val="20"/>
        </w:rPr>
        <w:t>make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b/>
          <w:sz w:val="20"/>
        </w:rPr>
        <w:t>model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b/>
          <w:sz w:val="20"/>
        </w:rPr>
        <w:t>location</w:t>
      </w:r>
      <w:r>
        <w:rPr>
          <w:b/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firearm is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follows: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2960"/>
        <w:gridCol w:w="2610"/>
      </w:tblGrid>
      <w:tr>
        <w:trPr>
          <w:trHeight w:val="474" w:hRule="atLeast"/>
        </w:trPr>
        <w:tc>
          <w:tcPr>
            <w:tcW w:w="3073" w:type="dxa"/>
            <w:shd w:val="clear" w:color="auto" w:fill="D9D9D9"/>
          </w:tcPr>
          <w:p>
            <w:pPr>
              <w:pStyle w:val="TableParagraph"/>
              <w:spacing w:before="122"/>
              <w:ind w:left="1219" w:right="1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</w:p>
        </w:tc>
        <w:tc>
          <w:tcPr>
            <w:tcW w:w="2960" w:type="dxa"/>
            <w:shd w:val="clear" w:color="auto" w:fill="D9D9D9"/>
          </w:tcPr>
          <w:p>
            <w:pPr>
              <w:pStyle w:val="TableParagraph"/>
              <w:spacing w:before="122"/>
              <w:ind w:left="1095" w:right="1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before="122"/>
              <w:ind w:left="77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  <w:rPr>
          <w:b/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firearm(s)</w:t>
      </w:r>
      <w:r>
        <w:rPr>
          <w:spacing w:val="-2"/>
          <w:sz w:val="20"/>
        </w:rPr>
        <w:t> </w:t>
      </w:r>
      <w:r>
        <w:rPr>
          <w:sz w:val="20"/>
        </w:rPr>
        <w:t>remain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immediate</w:t>
      </w:r>
      <w:r>
        <w:rPr>
          <w:spacing w:val="-1"/>
          <w:sz w:val="20"/>
        </w:rPr>
        <w:t> </w:t>
      </w:r>
      <w:r>
        <w:rPr>
          <w:sz w:val="20"/>
        </w:rPr>
        <w:t>possession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control,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reason</w:t>
      </w:r>
      <w:r>
        <w:rPr>
          <w:spacing w:val="-3"/>
          <w:sz w:val="20"/>
        </w:rPr>
        <w:t> </w:t>
      </w:r>
      <w:r>
        <w:rPr>
          <w:sz w:val="20"/>
        </w:rPr>
        <w:t>below: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108.019997pt;margin-top:16.948730pt;width:428.4pt;height:.1pt;mso-position-horizontal-relative:page;mso-position-vertical-relative:paragraph;z-index:-15726080;mso-wrap-distance-left:0;mso-wrap-distance-right:0" id="docshape9" coordorigin="2160,339" coordsize="8568,0" path="m2160,339l10384,339m10394,339l10728,33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tabs>
          <w:tab w:pos="9427" w:val="left" w:leader="none"/>
        </w:tabs>
        <w:spacing w:before="4"/>
        <w:ind w:left="86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shape style="position:absolute;margin-left:72.024002pt;margin-top:11.425358pt;width:466.8pt;height:.1pt;mso-position-horizontal-relative:page;mso-position-vertical-relative:paragraph;z-index:-15725568;mso-wrap-distance-left:0;mso-wrap-distance-right:0" id="docshape10" coordorigin="1440,229" coordsize="9336,0" path="m1440,229l3105,229m3108,229l10776,229e" filled="false" stroked="true" strokeweight=".886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123"/>
        <w:ind w:left="1220"/>
      </w:pPr>
      <w:r>
        <w:rPr/>
        <w:t>By</w:t>
      </w:r>
      <w:r>
        <w:rPr>
          <w:spacing w:val="-2"/>
        </w:rPr>
        <w:t> </w:t>
      </w:r>
      <w:r>
        <w:rPr/>
        <w:t>checking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box,</w:t>
      </w:r>
      <w:r>
        <w:rPr>
          <w:spacing w:val="-3"/>
        </w:rPr>
        <w:t> </w:t>
      </w:r>
      <w:r>
        <w:rPr/>
        <w:t>I am</w:t>
      </w:r>
      <w:r>
        <w:rPr>
          <w:spacing w:val="-1"/>
        </w:rPr>
        <w:t> </w:t>
      </w:r>
      <w:r>
        <w:rPr/>
        <w:t>acknowledging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filling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blanks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changing</w:t>
      </w:r>
      <w:r>
        <w:rPr>
          <w:spacing w:val="-2"/>
        </w:rPr>
        <w:t> </w:t>
      </w:r>
      <w:r>
        <w:rPr/>
        <w:t>anything</w:t>
      </w:r>
      <w:r>
        <w:rPr>
          <w:spacing w:val="-53"/>
        </w:rPr>
        <w:t> </w:t>
      </w:r>
      <w:r>
        <w:rPr/>
        <w:t>else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before="120"/>
        <w:ind w:left="1220"/>
      </w:pPr>
      <w:r>
        <w:rPr/>
        <w:pict>
          <v:rect style="position:absolute;margin-left:109.099998pt;margin-top:-25.300102pt;width:9.24pt;height:9.24pt;mso-position-horizontal-relative:page;mso-position-vertical-relative:paragraph;z-index:15732736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99998pt;margin-top:7.099897pt;width:9.24pt;height:9.24pt;mso-position-horizontal-relative:page;mso-position-vertical-relative:paragraph;z-index:15733248" id="docshape12" filled="false" stroked="true" strokeweight=".72pt" strokecolor="#000000">
            <v:stroke dashstyle="solid"/>
            <w10:wrap type="none"/>
          </v:rect>
        </w:pict>
      </w:r>
      <w:r>
        <w:rPr/>
        <w:t>By</w:t>
      </w:r>
      <w:r>
        <w:rPr>
          <w:spacing w:val="-2"/>
        </w:rPr>
        <w:t> </w:t>
      </w:r>
      <w:r>
        <w:rPr/>
        <w:t>checking this</w:t>
      </w:r>
      <w:r>
        <w:rPr>
          <w:spacing w:val="-1"/>
        </w:rPr>
        <w:t> </w:t>
      </w:r>
      <w:r>
        <w:rPr/>
        <w:t>box,</w:t>
      </w:r>
      <w:r>
        <w:rPr>
          <w:spacing w:val="-2"/>
        </w:rPr>
        <w:t> </w:t>
      </w:r>
      <w:r>
        <w:rPr/>
        <w:t>I am acknowledging that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 made a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 the original</w:t>
      </w:r>
      <w:r>
        <w:rPr>
          <w:spacing w:val="-3"/>
        </w:rPr>
        <w:t> </w:t>
      </w:r>
      <w:r>
        <w:rPr/>
        <w:t>content.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72.024002pt;margin-top:10.919994pt;width:467.05pt;height:.1pt;mso-position-horizontal-relative:page;mso-position-vertical-relative:paragraph;z-index:-15725056;mso-wrap-distance-left:0;mso-wrap-distance-right:0" id="docshape13" coordorigin="1440,218" coordsize="9341,0" path="m1440,218l6663,218m6669,218l10781,218e" filled="false" stroked="true" strokeweight=".8864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721"/>
        <w:jc w:val="left"/>
        <w:rPr>
          <w:b/>
          <w:sz w:val="22"/>
        </w:rPr>
      </w:pPr>
      <w:r>
        <w:rPr>
          <w:b/>
          <w:sz w:val="22"/>
        </w:rPr>
        <w:t>Verified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Signature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86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penalty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perjury under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Colorado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tabs>
          <w:tab w:pos="4025" w:val="left" w:leader="none"/>
          <w:tab w:pos="6952" w:val="left" w:leader="none"/>
          <w:tab w:pos="8271" w:val="left" w:leader="none"/>
        </w:tabs>
        <w:ind w:left="1580"/>
      </w:pPr>
      <w:r>
        <w:rPr/>
        <w:t>Executed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at</w:t>
      </w:r>
    </w:p>
    <w:p>
      <w:pPr>
        <w:tabs>
          <w:tab w:pos="4732" w:val="left" w:leader="none"/>
          <w:tab w:pos="7161" w:val="left" w:leader="none"/>
        </w:tabs>
        <w:spacing w:before="33"/>
        <w:ind w:left="3201" w:right="0" w:firstLine="0"/>
        <w:jc w:val="left"/>
        <w:rPr>
          <w:i/>
          <w:sz w:val="18"/>
        </w:rPr>
      </w:pPr>
      <w:r>
        <w:rPr>
          <w:i/>
          <w:sz w:val="18"/>
        </w:rPr>
        <w:t>(date)</w:t>
        <w:tab/>
        <w:t>(month)</w:t>
        <w:tab/>
        <w:t>(year)</w:t>
      </w:r>
    </w:p>
    <w:p>
      <w:pPr>
        <w:tabs>
          <w:tab w:pos="4916" w:val="left" w:leader="none"/>
          <w:tab w:pos="5272" w:val="left" w:leader="none"/>
          <w:tab w:pos="8385" w:val="left" w:leader="none"/>
        </w:tabs>
        <w:spacing w:before="106"/>
        <w:ind w:left="158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_.</w:t>
      </w:r>
    </w:p>
    <w:p>
      <w:pPr>
        <w:tabs>
          <w:tab w:pos="5272" w:val="left" w:leader="none"/>
        </w:tabs>
        <w:spacing w:before="34"/>
        <w:ind w:left="1580" w:right="0" w:firstLine="0"/>
        <w:jc w:val="left"/>
        <w:rPr>
          <w:sz w:val="18"/>
        </w:rPr>
      </w:pPr>
      <w:r>
        <w:rPr>
          <w:sz w:val="18"/>
        </w:rPr>
        <w:t>(city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other</w:t>
      </w:r>
      <w:r>
        <w:rPr>
          <w:spacing w:val="-4"/>
          <w:sz w:val="18"/>
        </w:rPr>
        <w:t> </w:t>
      </w:r>
      <w:r>
        <w:rPr>
          <w:sz w:val="18"/>
        </w:rPr>
        <w:t>location,</w:t>
        <w:tab/>
        <w:t>and</w:t>
      </w:r>
      <w:r>
        <w:rPr>
          <w:spacing w:val="-2"/>
          <w:sz w:val="18"/>
        </w:rPr>
        <w:t> </w:t>
      </w:r>
      <w:r>
        <w:rPr>
          <w:sz w:val="18"/>
        </w:rPr>
        <w:t>state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country)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tabs>
          <w:tab w:pos="6573" w:val="left" w:leader="none"/>
        </w:tabs>
        <w:ind w:left="86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6655" w:val="left" w:leader="none"/>
        </w:tabs>
        <w:spacing w:before="93"/>
        <w:ind w:left="860"/>
      </w:pPr>
      <w:r>
        <w:rPr/>
        <w:t>Signature: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6262" w:val="left" w:leader="none"/>
        </w:tabs>
        <w:spacing w:before="93"/>
        <w:ind w:right="2535"/>
        <w:jc w:val="right"/>
      </w:pPr>
      <w:r>
        <w:rPr/>
        <w:t>Attorney</w:t>
      </w:r>
      <w:r>
        <w:rPr>
          <w:spacing w:val="-4"/>
        </w:rPr>
        <w:t> </w:t>
      </w:r>
      <w:r>
        <w:rPr/>
        <w:t>Signature: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941" w:val="left" w:leader="none"/>
        </w:tabs>
        <w:spacing w:before="0"/>
        <w:ind w:left="0" w:right="2583" w:firstLine="0"/>
        <w:jc w:val="right"/>
        <w:rPr>
          <w:i/>
          <w:sz w:val="18"/>
        </w:rPr>
      </w:pPr>
      <w:r>
        <w:rPr>
          <w:i/>
          <w:sz w:val="18"/>
        </w:rPr>
        <w:t>(If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any)</w:t>
        <w:tab/>
        <w:t>(date)</w:t>
      </w:r>
    </w:p>
    <w:sectPr>
      <w:pgSz w:w="12240" w:h="15840"/>
      <w:pgMar w:header="0" w:footer="494" w:top="1360" w:bottom="6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56.308533pt;width:234.9pt;height:12.1pt;mso-position-horizontal-relative:page;mso-position-vertical-relative:page;z-index:-1584998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JDF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688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Affidavit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Relinquishment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Firearms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(MROG)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070007pt;margin-top:756.308533pt;width:67.150pt;height:12.1pt;mso-position-horizontal-relative:page;mso-position-vertical-relative:page;z-index:-1584947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July 14,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019989pt;margin-top:756.308533pt;width:48.2pt;height:12.1pt;mso-position-horizontal-relative:page;mso-position-vertical-relative:page;z-index:-15848960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1006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10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10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0" w:hanging="10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10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10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0" w:hanging="10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10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10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0" w:hanging="72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 and Probation Colorado</dc:creator>
  <dc:title>County, Colorado</dc:title>
  <dcterms:created xsi:type="dcterms:W3CDTF">2021-09-16T20:48:02Z</dcterms:created>
  <dcterms:modified xsi:type="dcterms:W3CDTF">2021-09-16T20:48:02Z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2021-09-16T00:00:00Z</vt:filetime>
  </property>
</Properties>
</file>