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76E4" w14:textId="77777777" w:rsidR="00597E68" w:rsidRDefault="00B17AED" w:rsidP="00B17AE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7AED">
        <w:rPr>
          <w:rFonts w:ascii="Arial" w:hAnsi="Arial" w:cs="Arial"/>
          <w:b/>
          <w:sz w:val="28"/>
          <w:szCs w:val="28"/>
        </w:rPr>
        <w:t>ADVISEMENT OF RIGHTS FOR TRAFFIC INFRACTIONS</w:t>
      </w:r>
    </w:p>
    <w:p w14:paraId="1AF8CA65" w14:textId="77777777" w:rsidR="00B17AED" w:rsidRDefault="00B17AED" w:rsidP="00B17AE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57935B2" w14:textId="77777777" w:rsidR="00B17AED" w:rsidRDefault="00B17AED" w:rsidP="00B17AE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Your presence in court today is because you have been accused by a Denver police officer of violating, within the City and County of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Denver, one or more sections of the state statutes and/or municipal ordinances as they relate to traffic violations. Today’s procedure is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 xml:space="preserve">called an </w:t>
      </w:r>
      <w:r w:rsidRPr="00B17AED">
        <w:rPr>
          <w:rFonts w:ascii="Arial" w:hAnsi="Arial" w:cs="Arial"/>
          <w:b/>
          <w:sz w:val="20"/>
          <w:szCs w:val="20"/>
        </w:rPr>
        <w:t>ARRAIGNMENT</w:t>
      </w:r>
      <w:r w:rsidRPr="00B17AED">
        <w:rPr>
          <w:rFonts w:ascii="Arial" w:hAnsi="Arial" w:cs="Arial"/>
          <w:sz w:val="20"/>
          <w:szCs w:val="20"/>
        </w:rPr>
        <w:t>. The purpose of an Arraignment is to advise you of your rights; to advise you of the charge(s) against you and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to allow you to enter a plea, whereby you would say whether you are guilty or not-guilty of the alleged violations(s). If you enter a not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guilty</w:t>
      </w:r>
      <w:r>
        <w:rPr>
          <w:rFonts w:ascii="Arial" w:hAnsi="Arial" w:cs="Arial"/>
          <w:sz w:val="20"/>
          <w:szCs w:val="20"/>
        </w:rPr>
        <w:t>-</w:t>
      </w:r>
      <w:r w:rsidRPr="00B17AED">
        <w:rPr>
          <w:rFonts w:ascii="Arial" w:hAnsi="Arial" w:cs="Arial"/>
          <w:sz w:val="20"/>
          <w:szCs w:val="20"/>
        </w:rPr>
        <w:t>plea, your case would be set for a trial on a future date.</w:t>
      </w:r>
    </w:p>
    <w:p w14:paraId="260DBF90" w14:textId="77777777" w:rsidR="00B17AED" w:rsidRPr="00A61054" w:rsidRDefault="00B17AED" w:rsidP="00B17AE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87ABF3E" w14:textId="77777777" w:rsidR="00B17AED" w:rsidRDefault="00B17AED" w:rsidP="00B17AE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 xml:space="preserve">There are two types of traffic violations that you can be charged with in Colorado: </w:t>
      </w:r>
      <w:r w:rsidRPr="00B17AED">
        <w:rPr>
          <w:rFonts w:ascii="Arial" w:hAnsi="Arial" w:cs="Arial"/>
          <w:b/>
          <w:sz w:val="20"/>
          <w:szCs w:val="20"/>
        </w:rPr>
        <w:t>OFFENSES</w:t>
      </w:r>
      <w:r w:rsidRPr="00B17AED">
        <w:rPr>
          <w:rFonts w:ascii="Arial" w:hAnsi="Arial" w:cs="Arial"/>
          <w:sz w:val="20"/>
          <w:szCs w:val="20"/>
        </w:rPr>
        <w:t>, which are more serious charges such as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 xml:space="preserve">driving without proof of insurance; and </w:t>
      </w:r>
      <w:r w:rsidRPr="00B17AED">
        <w:rPr>
          <w:rFonts w:ascii="Arial" w:hAnsi="Arial" w:cs="Arial"/>
          <w:b/>
          <w:sz w:val="20"/>
          <w:szCs w:val="20"/>
        </w:rPr>
        <w:t>INFRACTIONS</w:t>
      </w:r>
      <w:r w:rsidRPr="00B17AED">
        <w:rPr>
          <w:rFonts w:ascii="Arial" w:hAnsi="Arial" w:cs="Arial"/>
          <w:sz w:val="20"/>
          <w:szCs w:val="20"/>
        </w:rPr>
        <w:t>, which are less serious charges such as speeding 10 mph over the posted speed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limit. Your rights and any possible penalties vary depending upon whether you were charged with an offense or infraction. If you were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charged with a combination of offense(s) and infraction(s), you will have the rights and possible penalties associated with offense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violations. If the offense charge(s) are dismissed, and only infraction charge(s) remain, your rights and possible penalties will be</w:t>
      </w:r>
      <w:r>
        <w:rPr>
          <w:rFonts w:ascii="Arial" w:hAnsi="Arial" w:cs="Arial"/>
          <w:sz w:val="20"/>
          <w:szCs w:val="20"/>
        </w:rPr>
        <w:t xml:space="preserve"> </w:t>
      </w:r>
      <w:r w:rsidRPr="00B17AED">
        <w:rPr>
          <w:rFonts w:ascii="Arial" w:hAnsi="Arial" w:cs="Arial"/>
          <w:sz w:val="20"/>
          <w:szCs w:val="20"/>
        </w:rPr>
        <w:t>associated with infraction violations.</w:t>
      </w:r>
    </w:p>
    <w:p w14:paraId="180795C0" w14:textId="77777777" w:rsidR="00B17AED" w:rsidRPr="00A61054" w:rsidRDefault="00B17AED" w:rsidP="00B17AE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608B3B3" w14:textId="77777777" w:rsidR="00B17AED" w:rsidRPr="00D47094" w:rsidRDefault="00B17AED" w:rsidP="00B17AED">
      <w:pPr>
        <w:pStyle w:val="NoSpacing"/>
        <w:jc w:val="both"/>
        <w:rPr>
          <w:rFonts w:ascii="Arial" w:hAnsi="Arial" w:cs="Arial"/>
          <w:b/>
        </w:rPr>
      </w:pPr>
      <w:r w:rsidRPr="00D47094">
        <w:rPr>
          <w:rFonts w:ascii="Arial" w:hAnsi="Arial" w:cs="Arial"/>
          <w:b/>
        </w:rPr>
        <w:t xml:space="preserve">If you are charged with an INFRACTION, you have the following rights and penalties: </w:t>
      </w:r>
    </w:p>
    <w:p w14:paraId="46E2C8C5" w14:textId="77777777" w:rsidR="00B17AED" w:rsidRPr="00A61054" w:rsidRDefault="00B17AED" w:rsidP="00B17AED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053D1964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know and understand the charge(s) against you;</w:t>
      </w:r>
    </w:p>
    <w:p w14:paraId="1403D36B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be considered innocent unless you enter a guilty plea or are found guilty at Final Hearing;</w:t>
      </w:r>
    </w:p>
    <w:p w14:paraId="71D26B49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be represented by an attorney at your own expense;</w:t>
      </w:r>
    </w:p>
    <w:p w14:paraId="306AD14C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plead not-guilty and have a Final Hearing, instead of a trial, within 90-days of your plea by a Judge or Magistrate;</w:t>
      </w:r>
    </w:p>
    <w:p w14:paraId="0CEC1B2B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remain silent, because any statement made by you, may be used against you;</w:t>
      </w:r>
    </w:p>
    <w:p w14:paraId="58DAE9D5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have your guilt or liability to each element of the charge(s) proven beyond a reasonable doubt;</w:t>
      </w:r>
    </w:p>
    <w:p w14:paraId="61496678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To cross examine any witnesses called against you, to subpoena witnesses, present evidence and to testify or not as you choose;</w:t>
      </w:r>
    </w:p>
    <w:p w14:paraId="57ECFE7B" w14:textId="77777777" w:rsidR="00B17AED" w:rsidRP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Any answer that you make must be voluntary and not the result of any undue influence or coercion on the part of anyone;</w:t>
      </w:r>
    </w:p>
    <w:p w14:paraId="39EB9C4F" w14:textId="77777777" w:rsidR="00B17AED" w:rsidRDefault="00B17AED" w:rsidP="00B17AE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7AED">
        <w:rPr>
          <w:rFonts w:ascii="Arial" w:hAnsi="Arial" w:cs="Arial"/>
          <w:sz w:val="20"/>
          <w:szCs w:val="20"/>
        </w:rPr>
        <w:t>The right to appeal any finding of guilty after a trial to Denver District Court.</w:t>
      </w:r>
    </w:p>
    <w:p w14:paraId="1ED8648F" w14:textId="77777777" w:rsidR="00B17AED" w:rsidRDefault="00AF19CB" w:rsidP="00B17AE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68ADB1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.4pt;width:165.75pt;height:21.75pt;z-index:1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">
            <v:textbox>
              <w:txbxContent>
                <w:p w14:paraId="77B99AAB" w14:textId="77777777" w:rsidR="00B17AED" w:rsidRPr="0082276D" w:rsidRDefault="00B17A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7094">
                    <w:rPr>
                      <w:rFonts w:ascii="Arial" w:hAnsi="Arial" w:cs="Arial"/>
                      <w:b/>
                    </w:rPr>
                    <w:t>POSSIBLE PENALTIES FOR</w:t>
                  </w:r>
                  <w:r w:rsidRPr="008227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INFRACTIONS</w:t>
                  </w:r>
                </w:p>
              </w:txbxContent>
            </v:textbox>
            <w10:wrap type="square" anchorx="margin"/>
          </v:shape>
        </w:pict>
      </w:r>
    </w:p>
    <w:p w14:paraId="6E967DF7" w14:textId="77777777" w:rsidR="00B17AED" w:rsidRDefault="00B17AED" w:rsidP="00B17AE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E6B5987" w14:textId="77777777" w:rsidR="00B17AED" w:rsidRDefault="00B17AED" w:rsidP="00B17AE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7565FFF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  <w:u w:val="single"/>
        </w:rPr>
        <w:t>NO JAIL</w:t>
      </w:r>
      <w:r w:rsidRPr="0082276D">
        <w:rPr>
          <w:rFonts w:ascii="Arial" w:hAnsi="Arial" w:cs="Arial"/>
          <w:sz w:val="20"/>
          <w:szCs w:val="20"/>
        </w:rPr>
        <w:t>;</w:t>
      </w:r>
    </w:p>
    <w:p w14:paraId="67AD65D8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Fines up to $999 per charge;</w:t>
      </w:r>
    </w:p>
    <w:p w14:paraId="0228EFC1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Court costs of $26;</w:t>
      </w:r>
    </w:p>
    <w:p w14:paraId="7782823F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Points may be assessed against your driving privilege by the Colorado Department of Motor Vehicle (DMV);</w:t>
      </w:r>
    </w:p>
    <w:p w14:paraId="64CBA180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Victim’s Assistance and Law Enforcement (V.A.L.E.) surcharge of $20;</w:t>
      </w:r>
    </w:p>
    <w:p w14:paraId="72FF8A95" w14:textId="77777777" w:rsidR="0082276D" w:rsidRDefault="0082276D" w:rsidP="0082276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Various other fees may also be assessed.</w:t>
      </w:r>
    </w:p>
    <w:p w14:paraId="50746339" w14:textId="77777777" w:rsidR="0082276D" w:rsidRPr="00A61054" w:rsidRDefault="0082276D" w:rsidP="0082276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C0F6D88" w14:textId="77777777" w:rsidR="0082276D" w:rsidRPr="00D47094" w:rsidRDefault="0082276D" w:rsidP="0082276D">
      <w:pPr>
        <w:pStyle w:val="NoSpacing"/>
        <w:jc w:val="both"/>
        <w:rPr>
          <w:rFonts w:ascii="Arial" w:hAnsi="Arial" w:cs="Arial"/>
          <w:b/>
          <w:u w:val="single"/>
        </w:rPr>
      </w:pPr>
      <w:r w:rsidRPr="00D47094">
        <w:rPr>
          <w:rFonts w:ascii="Arial" w:hAnsi="Arial" w:cs="Arial"/>
          <w:b/>
          <w:u w:val="single"/>
        </w:rPr>
        <w:t xml:space="preserve">PLEA BARGAINS: </w:t>
      </w:r>
    </w:p>
    <w:p w14:paraId="16E9BC7F" w14:textId="77777777" w:rsidR="0082276D" w:rsidRPr="00A61054" w:rsidRDefault="0082276D" w:rsidP="0082276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FF10F8F" w14:textId="77777777" w:rsidR="0082276D" w:rsidRDefault="0082276D" w:rsidP="0082276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2276D">
        <w:rPr>
          <w:rFonts w:ascii="Arial" w:hAnsi="Arial" w:cs="Arial"/>
          <w:sz w:val="20"/>
          <w:szCs w:val="20"/>
        </w:rPr>
        <w:t>The prosecutor may (but is not required to) offer you a plea bargain to reduce the charge(s) and/or the amount of points assessed against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you on your case. At your own expense, you can or may be required to attend a driver education class; however, this does not guarantee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any reduction in fines or points. A plea bargain is a compromise where the prosecutor offers you these lesser penalties in exchange for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not having to take the case to trial. In some cases, in order to reduce the points you may be asked to plea to a lesser charge that has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nothing to do with your original ticket. This is legal as long as you understand that you are waiving the factual basis for this lesser charge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in an agreement to reduce the penalty. For example, if you were charged with a 4-point speeding violation, you may be offered a 2-point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defective vehicle charge in its place. This is because there is not a 2-point speeding charge under statute or ordinance, so to reduce the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 xml:space="preserve">penalty, you are asked to plea to a different charge. You </w:t>
      </w:r>
      <w:r w:rsidRPr="00F252D6">
        <w:rPr>
          <w:rFonts w:ascii="Arial" w:hAnsi="Arial" w:cs="Arial"/>
          <w:sz w:val="20"/>
          <w:szCs w:val="20"/>
          <w:u w:val="single"/>
        </w:rPr>
        <w:t>are not</w:t>
      </w:r>
      <w:r w:rsidRPr="0082276D">
        <w:rPr>
          <w:rFonts w:ascii="Arial" w:hAnsi="Arial" w:cs="Arial"/>
          <w:sz w:val="20"/>
          <w:szCs w:val="20"/>
        </w:rPr>
        <w:t xml:space="preserve"> required to accept the plea bargain offer made to you by the prosecutor.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If you feel that you are not guilty of the charge(s), you have the absolute right to enter a not-guilty plea and require the prosecutor to</w:t>
      </w:r>
      <w:r>
        <w:rPr>
          <w:rFonts w:ascii="Arial" w:hAnsi="Arial" w:cs="Arial"/>
          <w:sz w:val="20"/>
          <w:szCs w:val="20"/>
        </w:rPr>
        <w:t xml:space="preserve"> </w:t>
      </w:r>
      <w:r w:rsidRPr="0082276D">
        <w:rPr>
          <w:rFonts w:ascii="Arial" w:hAnsi="Arial" w:cs="Arial"/>
          <w:sz w:val="20"/>
          <w:szCs w:val="20"/>
        </w:rPr>
        <w:t>prove the charge(s) against you beyond a reasonable doubt.</w:t>
      </w:r>
    </w:p>
    <w:p w14:paraId="7DEE95FF" w14:textId="77777777" w:rsidR="00D47094" w:rsidRPr="00A61054" w:rsidRDefault="00D47094" w:rsidP="0082276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4FD488E" w14:textId="77777777" w:rsidR="00D47094" w:rsidRDefault="00D47094" w:rsidP="00D4709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47094">
        <w:rPr>
          <w:rFonts w:ascii="Arial" w:hAnsi="Arial" w:cs="Arial"/>
          <w:sz w:val="20"/>
          <w:szCs w:val="20"/>
        </w:rPr>
        <w:t>If you fail to appear for any future court dates, additional fees and penalties which may affect your driving privilege will be assessed.</w:t>
      </w:r>
      <w:r>
        <w:rPr>
          <w:rFonts w:ascii="Arial" w:hAnsi="Arial" w:cs="Arial"/>
          <w:sz w:val="20"/>
          <w:szCs w:val="20"/>
        </w:rPr>
        <w:t xml:space="preserve"> </w:t>
      </w:r>
      <w:r w:rsidRPr="00D47094">
        <w:rPr>
          <w:rFonts w:ascii="Arial" w:hAnsi="Arial" w:cs="Arial"/>
          <w:sz w:val="20"/>
          <w:szCs w:val="20"/>
        </w:rPr>
        <w:t>Failing to appear for any future dates for traffic offense charge(s), (including any combination of offenses and infractions) may also subject</w:t>
      </w:r>
      <w:r>
        <w:rPr>
          <w:rFonts w:ascii="Arial" w:hAnsi="Arial" w:cs="Arial"/>
          <w:sz w:val="20"/>
          <w:szCs w:val="20"/>
        </w:rPr>
        <w:t xml:space="preserve"> </w:t>
      </w:r>
      <w:r w:rsidRPr="00D47094">
        <w:rPr>
          <w:rFonts w:ascii="Arial" w:hAnsi="Arial" w:cs="Arial"/>
          <w:sz w:val="20"/>
          <w:szCs w:val="20"/>
        </w:rPr>
        <w:t>you to arrest.</w:t>
      </w:r>
    </w:p>
    <w:p w14:paraId="43D53F3C" w14:textId="77777777" w:rsidR="00D47094" w:rsidRPr="00A61054" w:rsidRDefault="00D47094" w:rsidP="00D4709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6E7BDDB" w14:textId="77777777" w:rsidR="00D47094" w:rsidRDefault="00D47094" w:rsidP="00D4709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47094">
        <w:rPr>
          <w:rFonts w:ascii="Arial" w:hAnsi="Arial" w:cs="Arial"/>
          <w:sz w:val="20"/>
          <w:szCs w:val="20"/>
        </w:rPr>
        <w:t>I acknowledge that I have read and understand the contents of this advisement of rights.</w:t>
      </w:r>
    </w:p>
    <w:p w14:paraId="636B6B53" w14:textId="77777777" w:rsidR="00D47094" w:rsidRPr="00A61054" w:rsidRDefault="00D47094" w:rsidP="00D4709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013728" w14:textId="77777777" w:rsidR="00D47094" w:rsidRPr="0082276D" w:rsidRDefault="00D47094" w:rsidP="00D4709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Defendant’s Signature: 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</w:t>
      </w:r>
    </w:p>
    <w:sectPr w:rsidR="00D47094" w:rsidRPr="0082276D" w:rsidSect="00B17A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1A41" w14:textId="77777777" w:rsidR="0082495B" w:rsidRDefault="0082495B" w:rsidP="00D47094">
      <w:pPr>
        <w:spacing w:after="0" w:line="240" w:lineRule="auto"/>
      </w:pPr>
      <w:r>
        <w:separator/>
      </w:r>
    </w:p>
  </w:endnote>
  <w:endnote w:type="continuationSeparator" w:id="0">
    <w:p w14:paraId="4EBC2F21" w14:textId="77777777" w:rsidR="0082495B" w:rsidRDefault="0082495B" w:rsidP="00D4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EB40" w14:textId="77777777" w:rsidR="00D47094" w:rsidRPr="00D47094" w:rsidRDefault="00D47094">
    <w:pPr>
      <w:pStyle w:val="Footer"/>
      <w:rPr>
        <w:rFonts w:ascii="Arial" w:hAnsi="Arial" w:cs="Arial"/>
        <w:sz w:val="18"/>
        <w:szCs w:val="18"/>
      </w:rPr>
    </w:pPr>
    <w:r w:rsidRPr="00AF19CB">
      <w:rPr>
        <w:rFonts w:ascii="Arial" w:hAnsi="Arial" w:cs="Arial"/>
        <w:color w:val="7F7F7F"/>
        <w:sz w:val="18"/>
        <w:szCs w:val="18"/>
      </w:rPr>
      <w:t>DCC TR2 11/13 ADVISEMENT OF RIGHTS FOR TRAFFIC INFRACTIONS</w:t>
    </w:r>
  </w:p>
  <w:p w14:paraId="7E53E2E4" w14:textId="77777777" w:rsidR="00D47094" w:rsidRDefault="00D47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DE69" w14:textId="77777777" w:rsidR="0082495B" w:rsidRDefault="0082495B" w:rsidP="00D47094">
      <w:pPr>
        <w:spacing w:after="0" w:line="240" w:lineRule="auto"/>
      </w:pPr>
      <w:r>
        <w:separator/>
      </w:r>
    </w:p>
  </w:footnote>
  <w:footnote w:type="continuationSeparator" w:id="0">
    <w:p w14:paraId="1B27CF75" w14:textId="77777777" w:rsidR="0082495B" w:rsidRDefault="0082495B" w:rsidP="00D4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6251"/>
    <w:multiLevelType w:val="hybridMultilevel"/>
    <w:tmpl w:val="FD8A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48DC"/>
    <w:multiLevelType w:val="hybridMultilevel"/>
    <w:tmpl w:val="DEF6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16B0"/>
    <w:multiLevelType w:val="hybridMultilevel"/>
    <w:tmpl w:val="3100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NA3nrC+5DTv6dEN8eEVA9LEYCZKMe79RDALqq995aTwaS9eORukxHZqKisDVF/+DiW8zWA78riAABreVqnoivw==" w:salt="hFifF1dSf1UEx5KmAR1p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AED"/>
    <w:rsid w:val="00597E68"/>
    <w:rsid w:val="00676E85"/>
    <w:rsid w:val="006C3A41"/>
    <w:rsid w:val="00783E04"/>
    <w:rsid w:val="0082276D"/>
    <w:rsid w:val="0082495B"/>
    <w:rsid w:val="00A61054"/>
    <w:rsid w:val="00A9554B"/>
    <w:rsid w:val="00AF19CB"/>
    <w:rsid w:val="00B17AED"/>
    <w:rsid w:val="00BB5BAB"/>
    <w:rsid w:val="00D47094"/>
    <w:rsid w:val="00F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A3525C"/>
  <w15:chartTrackingRefBased/>
  <w15:docId w15:val="{1B2549CF-274C-47F0-B42F-CB1DC8D9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AE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94"/>
  </w:style>
  <w:style w:type="paragraph" w:styleId="Footer">
    <w:name w:val="footer"/>
    <w:basedOn w:val="Normal"/>
    <w:link w:val="FooterChar"/>
    <w:uiPriority w:val="99"/>
    <w:unhideWhenUsed/>
    <w:rsid w:val="00D4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94"/>
  </w:style>
  <w:style w:type="paragraph" w:styleId="BalloonText">
    <w:name w:val="Balloon Text"/>
    <w:basedOn w:val="Normal"/>
    <w:link w:val="BalloonTextChar"/>
    <w:uiPriority w:val="99"/>
    <w:semiHidden/>
    <w:unhideWhenUsed/>
    <w:rsid w:val="00F2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cp:lastPrinted>2016-09-26T21:05:00Z</cp:lastPrinted>
  <dcterms:created xsi:type="dcterms:W3CDTF">2021-09-17T14:31:00Z</dcterms:created>
  <dcterms:modified xsi:type="dcterms:W3CDTF">2021-09-17T14:31:00Z</dcterms:modified>
</cp:coreProperties>
</file>