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0"/>
        <w:gridCol w:w="2880"/>
      </w:tblGrid>
      <w:tr w:rsidR="00017941" w14:paraId="7C701C7C" w14:textId="77777777" w:rsidTr="00F46554">
        <w:trPr>
          <w:trHeight w:val="2150"/>
        </w:trPr>
        <w:tc>
          <w:tcPr>
            <w:tcW w:w="8010" w:type="dxa"/>
          </w:tcPr>
          <w:p w14:paraId="22CCBCA8" w14:textId="77777777" w:rsidR="00F46554" w:rsidRPr="00F46554" w:rsidRDefault="00F46554" w:rsidP="00F46554">
            <w:pPr>
              <w:rPr>
                <w:sz w:val="20"/>
              </w:rPr>
            </w:pPr>
            <w:r w:rsidRPr="00F46554">
              <w:rPr>
                <w:sz w:val="20"/>
              </w:rPr>
              <w:t>Denver County Court, City and County of Denver, Colorado</w:t>
            </w:r>
          </w:p>
          <w:p w14:paraId="236E4AA1" w14:textId="77777777" w:rsidR="00F46554" w:rsidRPr="00F46554" w:rsidRDefault="00F46554" w:rsidP="00F46554">
            <w:pPr>
              <w:jc w:val="both"/>
              <w:rPr>
                <w:sz w:val="20"/>
              </w:rPr>
            </w:pPr>
            <w:r>
              <w:rPr>
                <w:rFonts w:ascii="Wingdings" w:hAnsi="Wingdings"/>
                <w:sz w:val="28"/>
              </w:rPr>
              <w:t></w:t>
            </w:r>
            <w:r>
              <w:rPr>
                <w:sz w:val="20"/>
              </w:rPr>
              <w:t xml:space="preserve"> 520 W. Colfax Avenue, Room 160</w:t>
            </w:r>
            <w:r>
              <w:rPr>
                <w:sz w:val="20"/>
              </w:rPr>
              <w:tab/>
              <w:t xml:space="preserve">     </w:t>
            </w:r>
            <w:r>
              <w:rPr>
                <w:rFonts w:ascii="Wingdings" w:hAnsi="Wingdings"/>
                <w:sz w:val="28"/>
              </w:rPr>
              <w:t></w:t>
            </w:r>
            <w:r>
              <w:rPr>
                <w:rFonts w:cs="Arial"/>
                <w:sz w:val="20"/>
              </w:rPr>
              <w:t xml:space="preserve"> </w:t>
            </w:r>
            <w:r w:rsidRPr="00F46554">
              <w:rPr>
                <w:sz w:val="20"/>
              </w:rPr>
              <w:t>1437 Bannock Street, Room 135</w:t>
            </w:r>
          </w:p>
          <w:p w14:paraId="5931D4E8" w14:textId="77777777" w:rsidR="00017941" w:rsidRDefault="00F46554" w:rsidP="00F46554">
            <w:pPr>
              <w:pBdr>
                <w:bottom w:val="single" w:sz="6" w:space="1" w:color="auto"/>
              </w:pBdr>
              <w:rPr>
                <w:sz w:val="18"/>
              </w:rPr>
            </w:pPr>
            <w:r w:rsidRPr="00F46554">
              <w:rPr>
                <w:sz w:val="20"/>
              </w:rPr>
              <w:t>Denver, Colorado 80204, 720-337-0410</w:t>
            </w:r>
            <w:r w:rsidRPr="00F46554">
              <w:rPr>
                <w:sz w:val="20"/>
              </w:rPr>
              <w:tab/>
            </w:r>
            <w:r>
              <w:rPr>
                <w:sz w:val="20"/>
              </w:rPr>
              <w:t xml:space="preserve">      </w:t>
            </w:r>
            <w:r w:rsidRPr="00F46554">
              <w:rPr>
                <w:sz w:val="20"/>
              </w:rPr>
              <w:t>Denver, Colorado 80202, 720-865-7840</w:t>
            </w:r>
          </w:p>
          <w:p w14:paraId="67C1C0FD" w14:textId="77777777" w:rsidR="00F46554" w:rsidRDefault="00F46554">
            <w:pPr>
              <w:rPr>
                <w:b/>
                <w:sz w:val="18"/>
                <w:szCs w:val="18"/>
              </w:rPr>
            </w:pPr>
          </w:p>
          <w:p w14:paraId="0F159BA8" w14:textId="77777777" w:rsidR="00017941" w:rsidRPr="005D377B" w:rsidRDefault="00F46554">
            <w:pPr>
              <w:rPr>
                <w:b/>
                <w:sz w:val="18"/>
                <w:szCs w:val="18"/>
              </w:rPr>
            </w:pPr>
            <w:r>
              <w:rPr>
                <w:b/>
                <w:sz w:val="18"/>
                <w:szCs w:val="18"/>
              </w:rPr>
              <w:t>Plaintiff(s):</w:t>
            </w:r>
          </w:p>
          <w:p w14:paraId="4B01252B" w14:textId="77777777" w:rsidR="0042601D" w:rsidRDefault="0042601D">
            <w:pPr>
              <w:rPr>
                <w:b/>
                <w:sz w:val="20"/>
              </w:rPr>
            </w:pPr>
          </w:p>
          <w:p w14:paraId="05FBB1C0" w14:textId="77777777" w:rsidR="005D377B" w:rsidRPr="005D377B" w:rsidRDefault="005D377B">
            <w:pPr>
              <w:rPr>
                <w:b/>
                <w:sz w:val="18"/>
                <w:szCs w:val="18"/>
              </w:rPr>
            </w:pPr>
            <w:r w:rsidRPr="005D377B">
              <w:rPr>
                <w:b/>
                <w:sz w:val="18"/>
                <w:szCs w:val="18"/>
              </w:rPr>
              <w:t xml:space="preserve">V. </w:t>
            </w:r>
          </w:p>
          <w:p w14:paraId="23DEBF09" w14:textId="77777777" w:rsidR="005D377B" w:rsidRDefault="005D377B">
            <w:pPr>
              <w:rPr>
                <w:b/>
                <w:sz w:val="20"/>
              </w:rPr>
            </w:pPr>
          </w:p>
          <w:p w14:paraId="33537D29" w14:textId="77777777" w:rsidR="00017941" w:rsidRPr="005D377B" w:rsidRDefault="005D377B" w:rsidP="005D377B">
            <w:pPr>
              <w:rPr>
                <w:b/>
                <w:sz w:val="18"/>
                <w:szCs w:val="18"/>
              </w:rPr>
            </w:pPr>
            <w:r w:rsidRPr="005D377B">
              <w:rPr>
                <w:b/>
                <w:sz w:val="18"/>
                <w:szCs w:val="18"/>
              </w:rPr>
              <w:t>Defendant</w:t>
            </w:r>
            <w:r w:rsidR="00F46554">
              <w:rPr>
                <w:b/>
                <w:sz w:val="18"/>
                <w:szCs w:val="18"/>
              </w:rPr>
              <w:t>(s)</w:t>
            </w:r>
            <w:r w:rsidRPr="005D377B">
              <w:rPr>
                <w:b/>
                <w:sz w:val="18"/>
                <w:szCs w:val="18"/>
              </w:rPr>
              <w:t>:</w:t>
            </w:r>
          </w:p>
          <w:p w14:paraId="24F54CE9" w14:textId="77777777" w:rsidR="005D377B" w:rsidRPr="0042601D" w:rsidRDefault="005D377B" w:rsidP="005D377B">
            <w:pPr>
              <w:rPr>
                <w:sz w:val="20"/>
              </w:rPr>
            </w:pPr>
          </w:p>
        </w:tc>
        <w:tc>
          <w:tcPr>
            <w:tcW w:w="2880" w:type="dxa"/>
          </w:tcPr>
          <w:p w14:paraId="71945744" w14:textId="77777777" w:rsidR="00017941" w:rsidRDefault="00017941">
            <w:pPr>
              <w:rPr>
                <w:sz w:val="20"/>
              </w:rPr>
            </w:pPr>
          </w:p>
          <w:p w14:paraId="62E4B6A0" w14:textId="77777777" w:rsidR="00017941" w:rsidRDefault="00017941">
            <w:pPr>
              <w:rPr>
                <w:sz w:val="20"/>
              </w:rPr>
            </w:pPr>
          </w:p>
          <w:p w14:paraId="7B3EF9C1" w14:textId="77777777" w:rsidR="00017941" w:rsidRDefault="00017941">
            <w:pPr>
              <w:rPr>
                <w:sz w:val="20"/>
              </w:rPr>
            </w:pPr>
          </w:p>
          <w:p w14:paraId="3A0054F4" w14:textId="77777777" w:rsidR="00017941" w:rsidRDefault="00017941">
            <w:pPr>
              <w:rPr>
                <w:sz w:val="20"/>
              </w:rPr>
            </w:pPr>
          </w:p>
          <w:p w14:paraId="39C7E796" w14:textId="77777777" w:rsidR="00017941" w:rsidRDefault="00017941">
            <w:pPr>
              <w:rPr>
                <w:sz w:val="20"/>
              </w:rPr>
            </w:pPr>
          </w:p>
          <w:p w14:paraId="450C4241" w14:textId="77777777" w:rsidR="00017941" w:rsidRDefault="00017941">
            <w:pPr>
              <w:rPr>
                <w:sz w:val="20"/>
              </w:rPr>
            </w:pPr>
          </w:p>
          <w:p w14:paraId="02568C83" w14:textId="77777777" w:rsidR="00017941" w:rsidRDefault="00017941">
            <w:pPr>
              <w:rPr>
                <w:sz w:val="20"/>
              </w:rPr>
            </w:pPr>
          </w:p>
          <w:p w14:paraId="4D592959" w14:textId="77777777" w:rsidR="00017941" w:rsidRDefault="00017941">
            <w:pPr>
              <w:jc w:val="center"/>
              <w:rPr>
                <w:sz w:val="20"/>
              </w:rPr>
            </w:pPr>
          </w:p>
          <w:p w14:paraId="7094182B" w14:textId="77777777" w:rsidR="00017941" w:rsidRDefault="0061620F">
            <w:pPr>
              <w:pStyle w:val="Heading2"/>
              <w:rPr>
                <w:sz w:val="20"/>
              </w:rPr>
            </w:pPr>
            <w:r w:rsidRPr="0061620F">
              <w:rPr>
                <w:sz w:val="20"/>
              </w:rPr>
              <w:t>▲COURT USE ONLY▲</w:t>
            </w:r>
          </w:p>
        </w:tc>
      </w:tr>
      <w:tr w:rsidR="00017941" w14:paraId="42DDBD9F" w14:textId="77777777" w:rsidTr="00F46554">
        <w:trPr>
          <w:cantSplit/>
          <w:trHeight w:val="1070"/>
        </w:trPr>
        <w:tc>
          <w:tcPr>
            <w:tcW w:w="8010" w:type="dxa"/>
          </w:tcPr>
          <w:p w14:paraId="7401AC6B" w14:textId="77777777" w:rsidR="00017941" w:rsidRDefault="00017941">
            <w:pPr>
              <w:rPr>
                <w:sz w:val="20"/>
              </w:rPr>
            </w:pPr>
            <w:r>
              <w:rPr>
                <w:sz w:val="20"/>
              </w:rPr>
              <w:t xml:space="preserve">Attorney or Party Without Attorney (Name and Address): </w:t>
            </w:r>
          </w:p>
          <w:p w14:paraId="7F4069F2" w14:textId="77777777" w:rsidR="00017941" w:rsidRPr="00402D1C" w:rsidRDefault="00017941">
            <w:pPr>
              <w:rPr>
                <w:sz w:val="20"/>
              </w:rPr>
            </w:pPr>
          </w:p>
          <w:p w14:paraId="652D6A77" w14:textId="77777777" w:rsidR="00017941" w:rsidRPr="00402D1C" w:rsidRDefault="00017941">
            <w:pPr>
              <w:rPr>
                <w:sz w:val="20"/>
              </w:rPr>
            </w:pPr>
          </w:p>
          <w:p w14:paraId="1A5A3352" w14:textId="77777777" w:rsidR="00017941" w:rsidRDefault="00017941">
            <w:pPr>
              <w:tabs>
                <w:tab w:val="left" w:pos="3022"/>
              </w:tabs>
              <w:rPr>
                <w:sz w:val="20"/>
              </w:rPr>
            </w:pPr>
            <w:r>
              <w:rPr>
                <w:sz w:val="20"/>
              </w:rPr>
              <w:t>Phone Number:                        E-mail:</w:t>
            </w:r>
          </w:p>
          <w:p w14:paraId="116F8D56" w14:textId="77777777" w:rsidR="00017941" w:rsidRDefault="00017941" w:rsidP="00402D1C">
            <w:pPr>
              <w:rPr>
                <w:sz w:val="20"/>
              </w:rPr>
            </w:pPr>
            <w:r>
              <w:rPr>
                <w:sz w:val="20"/>
              </w:rPr>
              <w:t>FAX Number:                            Atty. Reg. #:</w:t>
            </w:r>
          </w:p>
        </w:tc>
        <w:tc>
          <w:tcPr>
            <w:tcW w:w="2880" w:type="dxa"/>
          </w:tcPr>
          <w:p w14:paraId="7F8DC6B9" w14:textId="77777777" w:rsidR="00F46554" w:rsidRDefault="00F46554">
            <w:pPr>
              <w:rPr>
                <w:sz w:val="20"/>
              </w:rPr>
            </w:pPr>
          </w:p>
          <w:p w14:paraId="7D0DA708" w14:textId="77777777" w:rsidR="00017941" w:rsidRDefault="00017941">
            <w:pPr>
              <w:rPr>
                <w:sz w:val="20"/>
              </w:rPr>
            </w:pPr>
            <w:r>
              <w:rPr>
                <w:sz w:val="20"/>
              </w:rPr>
              <w:t>Case Number:</w:t>
            </w:r>
          </w:p>
          <w:p w14:paraId="0FCDD99E" w14:textId="77777777" w:rsidR="00017941" w:rsidRDefault="00017941">
            <w:pPr>
              <w:rPr>
                <w:sz w:val="20"/>
              </w:rPr>
            </w:pPr>
          </w:p>
          <w:p w14:paraId="672231AD" w14:textId="77777777" w:rsidR="00017941" w:rsidRDefault="00017941">
            <w:pPr>
              <w:rPr>
                <w:sz w:val="20"/>
              </w:rPr>
            </w:pPr>
          </w:p>
          <w:p w14:paraId="25D8AB4A" w14:textId="77777777" w:rsidR="00017941" w:rsidRDefault="00017941">
            <w:pPr>
              <w:rPr>
                <w:sz w:val="20"/>
              </w:rPr>
            </w:pPr>
            <w:r>
              <w:rPr>
                <w:sz w:val="20"/>
              </w:rPr>
              <w:t>Division               Courtroom</w:t>
            </w:r>
          </w:p>
          <w:p w14:paraId="04300FE0" w14:textId="77777777" w:rsidR="00F46554" w:rsidRDefault="00F46554">
            <w:pPr>
              <w:rPr>
                <w:b/>
                <w:sz w:val="20"/>
              </w:rPr>
            </w:pPr>
          </w:p>
        </w:tc>
      </w:tr>
      <w:tr w:rsidR="00017941" w14:paraId="1F79B29F" w14:textId="77777777" w:rsidTr="00F46554">
        <w:trPr>
          <w:trHeight w:val="287"/>
        </w:trPr>
        <w:tc>
          <w:tcPr>
            <w:tcW w:w="10890" w:type="dxa"/>
            <w:gridSpan w:val="2"/>
            <w:vAlign w:val="center"/>
          </w:tcPr>
          <w:p w14:paraId="4FC04DE9" w14:textId="77777777" w:rsidR="00017941" w:rsidRPr="00237AEC" w:rsidRDefault="00F46554">
            <w:pPr>
              <w:pStyle w:val="Heading3"/>
              <w:rPr>
                <w:sz w:val="24"/>
                <w:szCs w:val="24"/>
              </w:rPr>
            </w:pPr>
            <w:bookmarkStart w:id="0" w:name="_GoBack"/>
            <w:r>
              <w:rPr>
                <w:sz w:val="24"/>
                <w:szCs w:val="24"/>
              </w:rPr>
              <w:t>MOTION FOR EXTENSION OF TIME TO PRODUCE TRANSCRIPT FOR RECORD ON APPEAL</w:t>
            </w:r>
            <w:bookmarkEnd w:id="0"/>
          </w:p>
        </w:tc>
      </w:tr>
    </w:tbl>
    <w:p w14:paraId="1AC64279" w14:textId="77777777" w:rsidR="00F46554" w:rsidRPr="00721EEF" w:rsidRDefault="00F46554" w:rsidP="00F46554">
      <w:pPr>
        <w:pStyle w:val="NoSpacing"/>
        <w:rPr>
          <w:sz w:val="16"/>
          <w:szCs w:val="16"/>
        </w:rPr>
      </w:pPr>
    </w:p>
    <w:p w14:paraId="42F0E516" w14:textId="77777777" w:rsidR="00F46554" w:rsidRDefault="00F46554" w:rsidP="00F46554">
      <w:pPr>
        <w:pStyle w:val="NoSpacing"/>
        <w:jc w:val="both"/>
        <w:rPr>
          <w:rFonts w:cs="Arial"/>
          <w:sz w:val="20"/>
        </w:rPr>
      </w:pPr>
      <w:r w:rsidRPr="00F46554">
        <w:rPr>
          <w:rFonts w:cs="Arial"/>
          <w:sz w:val="20"/>
        </w:rPr>
        <w:t>COMES NOW the Appellant,</w:t>
      </w:r>
      <w:r>
        <w:rPr>
          <w:rFonts w:cs="Arial"/>
          <w:sz w:val="20"/>
        </w:rPr>
        <w:t xml:space="preserve"> __________________________________ </w:t>
      </w:r>
      <w:r w:rsidRPr="00F46554">
        <w:rPr>
          <w:rFonts w:cs="Arial"/>
          <w:sz w:val="20"/>
        </w:rPr>
        <w:t>pursuant to Rule 411 of the Colorado Rule of Civil Procedure or pursuant to Rule 37 of the Colorado Rules of Criminal Procedure (whichever is applicable to this case) hereby motions this Court to grant an extension of time to produce the transcript for the record on appeal.</w:t>
      </w:r>
    </w:p>
    <w:p w14:paraId="2E91619F" w14:textId="77777777" w:rsidR="00F46554" w:rsidRPr="00721EEF" w:rsidRDefault="00F46554" w:rsidP="00F46554">
      <w:pPr>
        <w:pStyle w:val="NoSpacing"/>
        <w:jc w:val="both"/>
        <w:rPr>
          <w:rFonts w:cs="Arial"/>
          <w:sz w:val="16"/>
          <w:szCs w:val="16"/>
        </w:rPr>
      </w:pPr>
    </w:p>
    <w:p w14:paraId="1A5AE86E" w14:textId="77777777" w:rsidR="00F46554" w:rsidRDefault="00F46554" w:rsidP="00F46554">
      <w:pPr>
        <w:pStyle w:val="NoSpacing"/>
        <w:ind w:left="720"/>
        <w:jc w:val="both"/>
        <w:rPr>
          <w:rFonts w:cs="Arial"/>
          <w:sz w:val="20"/>
        </w:rPr>
      </w:pPr>
      <w:r>
        <w:rPr>
          <w:rFonts w:cs="Arial"/>
          <w:sz w:val="20"/>
        </w:rPr>
        <w:t>AS GROUNDS in support:</w:t>
      </w:r>
    </w:p>
    <w:p w14:paraId="2C938B5E" w14:textId="77777777" w:rsidR="00F46554" w:rsidRDefault="00F46554" w:rsidP="00F46554">
      <w:pPr>
        <w:pStyle w:val="NoSpacing"/>
        <w:numPr>
          <w:ilvl w:val="0"/>
          <w:numId w:val="11"/>
        </w:numPr>
        <w:jc w:val="both"/>
        <w:rPr>
          <w:rFonts w:cs="Arial"/>
          <w:sz w:val="20"/>
        </w:rPr>
      </w:pPr>
      <w:r>
        <w:rPr>
          <w:rFonts w:cs="Arial"/>
          <w:sz w:val="20"/>
        </w:rPr>
        <w:t>Appellant received notice from the court transcriber that an extension of time is needed to produce the transcript.</w:t>
      </w:r>
    </w:p>
    <w:p w14:paraId="335672F6" w14:textId="77777777" w:rsidR="00F46554" w:rsidRDefault="00F46554" w:rsidP="00F46554">
      <w:pPr>
        <w:pStyle w:val="NoSpacing"/>
        <w:numPr>
          <w:ilvl w:val="0"/>
          <w:numId w:val="11"/>
        </w:numPr>
        <w:jc w:val="both"/>
        <w:rPr>
          <w:rFonts w:cs="Arial"/>
          <w:sz w:val="20"/>
        </w:rPr>
      </w:pPr>
      <w:r>
        <w:rPr>
          <w:rFonts w:cs="Arial"/>
          <w:sz w:val="20"/>
        </w:rPr>
        <w:t>The record cannot be completed without said transcript.</w:t>
      </w:r>
    </w:p>
    <w:p w14:paraId="16850ABB" w14:textId="77777777" w:rsidR="00F46554" w:rsidRPr="00721EEF" w:rsidRDefault="00F46554" w:rsidP="00F46554">
      <w:pPr>
        <w:pStyle w:val="NoSpacing"/>
        <w:jc w:val="both"/>
        <w:rPr>
          <w:rFonts w:cs="Arial"/>
          <w:sz w:val="16"/>
          <w:szCs w:val="16"/>
        </w:rPr>
      </w:pPr>
    </w:p>
    <w:p w14:paraId="08F966BA" w14:textId="77777777" w:rsidR="00F46554" w:rsidRDefault="00F46554" w:rsidP="00F46554">
      <w:pPr>
        <w:pStyle w:val="NoSpacing"/>
        <w:jc w:val="both"/>
        <w:rPr>
          <w:rFonts w:cs="Arial"/>
          <w:sz w:val="20"/>
        </w:rPr>
      </w:pPr>
      <w:r>
        <w:rPr>
          <w:rFonts w:cs="Arial"/>
          <w:sz w:val="20"/>
        </w:rPr>
        <w:t>WHEREOFRE, the Appellant requests a new deadline, specified by the transcriber, of ______________ (date) complete the record.</w:t>
      </w:r>
    </w:p>
    <w:p w14:paraId="62E6A949" w14:textId="77777777" w:rsidR="00F46554" w:rsidRDefault="00F46554" w:rsidP="00F46554">
      <w:pPr>
        <w:pStyle w:val="NoSpacing"/>
        <w:jc w:val="both"/>
        <w:rPr>
          <w:rFonts w:cs="Arial"/>
          <w:sz w:val="20"/>
        </w:rPr>
      </w:pPr>
    </w:p>
    <w:p w14:paraId="45F94CCE" w14:textId="77777777" w:rsidR="00F46554" w:rsidRDefault="00F46554" w:rsidP="00F46554">
      <w:pPr>
        <w:pStyle w:val="NoSpacing"/>
        <w:jc w:val="both"/>
        <w:rPr>
          <w:rFonts w:cs="Arial"/>
          <w:sz w:val="20"/>
        </w:rPr>
      </w:pPr>
    </w:p>
    <w:p w14:paraId="08045B46" w14:textId="77777777" w:rsidR="00F46554" w:rsidRDefault="00F46554" w:rsidP="00F46554">
      <w:pPr>
        <w:pStyle w:val="NoSpacing"/>
        <w:jc w:val="both"/>
        <w:rPr>
          <w:rFonts w:cs="Arial"/>
          <w:sz w:val="20"/>
        </w:rPr>
      </w:pPr>
      <w:r>
        <w:rPr>
          <w:rFonts w:cs="Arial"/>
          <w:sz w:val="20"/>
        </w:rPr>
        <w:t>Date: _______________</w:t>
      </w:r>
      <w:r>
        <w:rPr>
          <w:rFonts w:cs="Arial"/>
          <w:sz w:val="20"/>
        </w:rPr>
        <w:tab/>
        <w:t>______________________________________</w:t>
      </w:r>
      <w:r w:rsidR="00E657F5">
        <w:rPr>
          <w:rFonts w:cs="Arial"/>
          <w:sz w:val="20"/>
        </w:rPr>
        <w:t>________</w:t>
      </w:r>
      <w:r w:rsidR="00E657F5">
        <w:rPr>
          <w:rFonts w:cs="Arial"/>
          <w:sz w:val="20"/>
        </w:rPr>
        <w:tab/>
      </w:r>
      <w:r>
        <w:rPr>
          <w:rFonts w:cs="Arial"/>
          <w:sz w:val="20"/>
        </w:rPr>
        <w:t>___________________</w:t>
      </w:r>
    </w:p>
    <w:p w14:paraId="2A2E3724" w14:textId="77777777" w:rsidR="00F46554" w:rsidRDefault="00F46554" w:rsidP="00F46554">
      <w:pPr>
        <w:pStyle w:val="NoSpacing"/>
        <w:jc w:val="both"/>
        <w:rPr>
          <w:rFonts w:cs="Arial"/>
          <w:sz w:val="20"/>
        </w:rPr>
      </w:pPr>
      <w:r>
        <w:rPr>
          <w:rFonts w:cs="Arial"/>
          <w:sz w:val="20"/>
        </w:rPr>
        <w:tab/>
      </w:r>
      <w:r>
        <w:rPr>
          <w:rFonts w:cs="Arial"/>
          <w:sz w:val="20"/>
        </w:rPr>
        <w:tab/>
      </w:r>
      <w:r>
        <w:rPr>
          <w:rFonts w:cs="Arial"/>
          <w:sz w:val="20"/>
        </w:rPr>
        <w:tab/>
      </w:r>
      <w:r>
        <w:rPr>
          <w:rFonts w:cs="Arial"/>
          <w:sz w:val="20"/>
        </w:rPr>
        <w:tab/>
        <w:t>Signature of Appellant or Attorney for Appellant</w:t>
      </w:r>
      <w:r>
        <w:rPr>
          <w:rFonts w:cs="Arial"/>
          <w:sz w:val="20"/>
        </w:rPr>
        <w:tab/>
      </w:r>
      <w:r>
        <w:rPr>
          <w:rFonts w:cs="Arial"/>
          <w:sz w:val="20"/>
        </w:rPr>
        <w:tab/>
      </w:r>
      <w:r w:rsidR="00E657F5">
        <w:rPr>
          <w:rFonts w:cs="Arial"/>
          <w:sz w:val="20"/>
        </w:rPr>
        <w:tab/>
      </w:r>
      <w:r>
        <w:rPr>
          <w:rFonts w:cs="Arial"/>
          <w:sz w:val="20"/>
        </w:rPr>
        <w:t>Atty. Reg. #</w:t>
      </w:r>
    </w:p>
    <w:p w14:paraId="4A062815" w14:textId="77777777" w:rsidR="00E657F5" w:rsidRPr="00721EEF" w:rsidRDefault="00E657F5" w:rsidP="00F46554">
      <w:pPr>
        <w:pStyle w:val="NoSpacing"/>
        <w:pBdr>
          <w:bottom w:val="single" w:sz="12" w:space="1" w:color="auto"/>
        </w:pBdr>
        <w:jc w:val="both"/>
        <w:rPr>
          <w:rFonts w:cs="Arial"/>
          <w:sz w:val="16"/>
          <w:szCs w:val="16"/>
        </w:rPr>
      </w:pPr>
    </w:p>
    <w:p w14:paraId="693C9CD2" w14:textId="77777777" w:rsidR="00E657F5" w:rsidRDefault="00E657F5" w:rsidP="00F46554">
      <w:pPr>
        <w:pStyle w:val="NoSpacing"/>
        <w:jc w:val="both"/>
        <w:rPr>
          <w:rFonts w:cs="Arial"/>
          <w:b/>
          <w:sz w:val="20"/>
        </w:rPr>
      </w:pPr>
    </w:p>
    <w:p w14:paraId="55591368" w14:textId="77777777" w:rsidR="00E657F5" w:rsidRDefault="00E657F5" w:rsidP="00E657F5">
      <w:pPr>
        <w:pStyle w:val="NoSpacing"/>
        <w:jc w:val="center"/>
        <w:rPr>
          <w:rFonts w:cs="Arial"/>
          <w:b/>
          <w:sz w:val="20"/>
        </w:rPr>
      </w:pPr>
      <w:r w:rsidRPr="00E657F5">
        <w:rPr>
          <w:rFonts w:cs="Arial"/>
          <w:b/>
          <w:sz w:val="20"/>
        </w:rPr>
        <w:t>ORDER</w:t>
      </w:r>
    </w:p>
    <w:p w14:paraId="554A64EE" w14:textId="77777777" w:rsidR="00E657F5" w:rsidRPr="00E657F5" w:rsidRDefault="00E657F5" w:rsidP="00E657F5">
      <w:pPr>
        <w:pStyle w:val="NoSpacing"/>
        <w:jc w:val="center"/>
        <w:rPr>
          <w:rFonts w:cs="Arial"/>
          <w:b/>
          <w:sz w:val="20"/>
        </w:rPr>
      </w:pPr>
    </w:p>
    <w:p w14:paraId="220EEABC" w14:textId="77777777" w:rsidR="00E657F5" w:rsidRDefault="00E657F5" w:rsidP="00E657F5">
      <w:pPr>
        <w:pStyle w:val="NoSpacing"/>
        <w:rPr>
          <w:rFonts w:cs="Arial"/>
          <w:sz w:val="20"/>
        </w:rPr>
      </w:pPr>
      <w:r>
        <w:rPr>
          <w:rFonts w:cs="Arial"/>
          <w:sz w:val="20"/>
        </w:rPr>
        <w:t>The Court, after reviewing the Appellant’s Motion, hereby:</w:t>
      </w:r>
    </w:p>
    <w:p w14:paraId="314FF3D5" w14:textId="77777777" w:rsidR="00E657F5" w:rsidRPr="00721EEF" w:rsidRDefault="00E657F5" w:rsidP="00E657F5">
      <w:pPr>
        <w:pStyle w:val="NoSpacing"/>
        <w:rPr>
          <w:rFonts w:cs="Arial"/>
          <w:sz w:val="16"/>
          <w:szCs w:val="16"/>
        </w:rPr>
      </w:pPr>
    </w:p>
    <w:p w14:paraId="6349FB6F" w14:textId="77777777" w:rsidR="00017941" w:rsidRDefault="00E657F5" w:rsidP="00F46554">
      <w:pPr>
        <w:pStyle w:val="NoSpacing"/>
        <w:rPr>
          <w:rFonts w:cs="Arial"/>
          <w:sz w:val="20"/>
        </w:rPr>
      </w:pPr>
      <w:r>
        <w:rPr>
          <w:rFonts w:ascii="Wingdings" w:hAnsi="Wingdings"/>
          <w:sz w:val="28"/>
        </w:rPr>
        <w:t></w:t>
      </w:r>
      <w:r>
        <w:rPr>
          <w:rFonts w:cs="Arial"/>
          <w:sz w:val="20"/>
        </w:rPr>
        <w:t xml:space="preserve"> DENIES the Motion</w:t>
      </w:r>
    </w:p>
    <w:p w14:paraId="283FAEFD" w14:textId="77777777" w:rsidR="00E657F5" w:rsidRPr="00721EEF" w:rsidRDefault="00E657F5" w:rsidP="00F46554">
      <w:pPr>
        <w:pStyle w:val="NoSpacing"/>
        <w:rPr>
          <w:rFonts w:cs="Arial"/>
          <w:sz w:val="16"/>
          <w:szCs w:val="16"/>
        </w:rPr>
      </w:pPr>
    </w:p>
    <w:p w14:paraId="2E28D556" w14:textId="77777777" w:rsidR="00E657F5" w:rsidRDefault="00E657F5" w:rsidP="00F46554">
      <w:pPr>
        <w:pStyle w:val="NoSpacing"/>
        <w:rPr>
          <w:rFonts w:cs="Arial"/>
          <w:sz w:val="20"/>
        </w:rPr>
      </w:pPr>
      <w:r>
        <w:rPr>
          <w:rFonts w:ascii="Wingdings" w:hAnsi="Wingdings"/>
          <w:sz w:val="28"/>
        </w:rPr>
        <w:t></w:t>
      </w:r>
      <w:r>
        <w:rPr>
          <w:rFonts w:cs="Arial"/>
          <w:sz w:val="20"/>
        </w:rPr>
        <w:t xml:space="preserve"> GRANTS the Motion; and an extension to _______________ (date) is given to produce the transcript for the record on appeal.</w:t>
      </w:r>
    </w:p>
    <w:p w14:paraId="6F8D0B46" w14:textId="77777777" w:rsidR="00E657F5" w:rsidRDefault="00E657F5" w:rsidP="00F46554">
      <w:pPr>
        <w:pStyle w:val="NoSpacing"/>
        <w:rPr>
          <w:rFonts w:cs="Arial"/>
          <w:sz w:val="20"/>
        </w:rPr>
      </w:pPr>
    </w:p>
    <w:p w14:paraId="10F65DC4" w14:textId="77777777" w:rsidR="00E657F5" w:rsidRDefault="00E657F5" w:rsidP="00F46554">
      <w:pPr>
        <w:pStyle w:val="NoSpacing"/>
        <w:rPr>
          <w:rFonts w:cs="Arial"/>
          <w:sz w:val="20"/>
        </w:rPr>
      </w:pPr>
      <w:r>
        <w:rPr>
          <w:rFonts w:cs="Arial"/>
          <w:sz w:val="20"/>
        </w:rPr>
        <w:t>Date: _______________</w:t>
      </w:r>
      <w:r>
        <w:rPr>
          <w:rFonts w:cs="Arial"/>
          <w:sz w:val="20"/>
        </w:rPr>
        <w:tab/>
      </w:r>
      <w:r>
        <w:rPr>
          <w:rFonts w:cs="Arial"/>
          <w:sz w:val="20"/>
        </w:rPr>
        <w:tab/>
      </w:r>
      <w:r>
        <w:rPr>
          <w:rFonts w:cs="Arial"/>
          <w:sz w:val="20"/>
        </w:rPr>
        <w:tab/>
      </w:r>
      <w:r>
        <w:rPr>
          <w:rFonts w:cs="Arial"/>
          <w:sz w:val="20"/>
        </w:rPr>
        <w:tab/>
        <w:t>______________________________________________</w:t>
      </w:r>
    </w:p>
    <w:p w14:paraId="5677D9E1" w14:textId="77777777" w:rsidR="00E657F5" w:rsidRDefault="00E657F5" w:rsidP="00F46554">
      <w:pPr>
        <w:pStyle w:val="NoSpacing"/>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County Court Judge/Magistrate</w:t>
      </w:r>
    </w:p>
    <w:p w14:paraId="4EEE76FC" w14:textId="77777777" w:rsidR="00E657F5" w:rsidRPr="00721EEF" w:rsidRDefault="00E657F5" w:rsidP="00F46554">
      <w:pPr>
        <w:pStyle w:val="NoSpacing"/>
        <w:pBdr>
          <w:bottom w:val="single" w:sz="12" w:space="1" w:color="auto"/>
        </w:pBdr>
        <w:rPr>
          <w:rFonts w:cs="Arial"/>
          <w:sz w:val="16"/>
          <w:szCs w:val="16"/>
        </w:rPr>
      </w:pPr>
    </w:p>
    <w:p w14:paraId="2D57911E" w14:textId="77777777" w:rsidR="00E657F5" w:rsidRDefault="00E657F5" w:rsidP="00F46554">
      <w:pPr>
        <w:pStyle w:val="NoSpacing"/>
        <w:rPr>
          <w:rFonts w:cs="Arial"/>
          <w:b/>
          <w:sz w:val="20"/>
        </w:rPr>
      </w:pPr>
      <w:r>
        <w:rPr>
          <w:rFonts w:cs="Arial"/>
          <w:b/>
          <w:sz w:val="20"/>
        </w:rPr>
        <w:t xml:space="preserve"> </w:t>
      </w:r>
    </w:p>
    <w:p w14:paraId="1366F123" w14:textId="77777777" w:rsidR="00E657F5" w:rsidRDefault="00E657F5" w:rsidP="00E657F5">
      <w:pPr>
        <w:pStyle w:val="NoSpacing"/>
        <w:jc w:val="center"/>
        <w:rPr>
          <w:rFonts w:cs="Arial"/>
          <w:b/>
          <w:sz w:val="20"/>
        </w:rPr>
      </w:pPr>
      <w:r w:rsidRPr="00E657F5">
        <w:rPr>
          <w:rFonts w:cs="Arial"/>
          <w:b/>
          <w:sz w:val="20"/>
        </w:rPr>
        <w:t>CERTIFICATE OF SERVICE</w:t>
      </w:r>
    </w:p>
    <w:p w14:paraId="6F3D78E5" w14:textId="77777777" w:rsidR="00E657F5" w:rsidRDefault="00E657F5" w:rsidP="00721EEF">
      <w:pPr>
        <w:pStyle w:val="NoSpacing"/>
        <w:rPr>
          <w:rFonts w:cs="Arial"/>
          <w:b/>
          <w:sz w:val="20"/>
        </w:rPr>
      </w:pPr>
    </w:p>
    <w:p w14:paraId="2453D757" w14:textId="77777777" w:rsidR="00E657F5" w:rsidRDefault="00E657F5" w:rsidP="00E657F5">
      <w:pPr>
        <w:pStyle w:val="NoSpacing"/>
        <w:rPr>
          <w:rFonts w:cs="Arial"/>
          <w:sz w:val="20"/>
        </w:rPr>
      </w:pPr>
      <w:r>
        <w:rPr>
          <w:rFonts w:cs="Arial"/>
          <w:sz w:val="20"/>
        </w:rPr>
        <w:t>I certify that on _______________ (date) a true and accurate copy of this Motion was served on the other party by:</w:t>
      </w:r>
    </w:p>
    <w:p w14:paraId="3F78D8AE" w14:textId="77777777" w:rsidR="00E657F5" w:rsidRDefault="00E657F5" w:rsidP="00E657F5">
      <w:pPr>
        <w:pStyle w:val="NoSpacing"/>
        <w:rPr>
          <w:rFonts w:cs="Arial"/>
          <w:sz w:val="20"/>
        </w:rPr>
      </w:pPr>
      <w:r>
        <w:rPr>
          <w:rFonts w:ascii="Wingdings" w:hAnsi="Wingdings"/>
          <w:sz w:val="28"/>
        </w:rPr>
        <w:t></w:t>
      </w:r>
      <w:r>
        <w:rPr>
          <w:rFonts w:cs="Arial"/>
          <w:sz w:val="20"/>
        </w:rPr>
        <w:t xml:space="preserve"> Hand Delivery, </w:t>
      </w:r>
      <w:r>
        <w:rPr>
          <w:rFonts w:ascii="Wingdings" w:hAnsi="Wingdings"/>
          <w:sz w:val="28"/>
        </w:rPr>
        <w:t></w:t>
      </w:r>
      <w:r>
        <w:rPr>
          <w:rFonts w:cs="Arial"/>
          <w:sz w:val="20"/>
        </w:rPr>
        <w:t xml:space="preserve"> E-filed,</w:t>
      </w:r>
      <w:r w:rsidR="00721EEF">
        <w:rPr>
          <w:rFonts w:cs="Arial"/>
          <w:sz w:val="20"/>
        </w:rPr>
        <w:t xml:space="preserve"> </w:t>
      </w:r>
      <w:r w:rsidR="00721EEF">
        <w:rPr>
          <w:rFonts w:ascii="Wingdings" w:hAnsi="Wingdings"/>
          <w:sz w:val="28"/>
        </w:rPr>
        <w:t></w:t>
      </w:r>
      <w:r>
        <w:rPr>
          <w:rFonts w:cs="Arial"/>
          <w:sz w:val="20"/>
        </w:rPr>
        <w:t xml:space="preserve"> Faxed to this number ____________________, or  by placing it in the United States mail, postage pre-paid and addressed to the following (include name and address):</w:t>
      </w:r>
    </w:p>
    <w:p w14:paraId="1A1D6E45" w14:textId="77777777" w:rsidR="00E657F5" w:rsidRDefault="00E657F5" w:rsidP="00E657F5">
      <w:pPr>
        <w:pStyle w:val="NoSpacing"/>
        <w:rPr>
          <w:rFonts w:cs="Arial"/>
          <w:sz w:val="20"/>
        </w:rPr>
      </w:pPr>
    </w:p>
    <w:p w14:paraId="761C057C" w14:textId="77777777" w:rsidR="00E657F5" w:rsidRPr="00721EEF" w:rsidRDefault="00E657F5" w:rsidP="00E657F5">
      <w:pPr>
        <w:pStyle w:val="NoSpacing"/>
        <w:rPr>
          <w:rFonts w:cs="Arial"/>
          <w:szCs w:val="24"/>
        </w:rPr>
      </w:pPr>
      <w:r w:rsidRPr="00721EEF">
        <w:rPr>
          <w:rFonts w:cs="Arial"/>
          <w:szCs w:val="24"/>
        </w:rPr>
        <w:t>_____________</w:t>
      </w:r>
      <w:r w:rsidR="00721EEF">
        <w:rPr>
          <w:rFonts w:cs="Arial"/>
          <w:szCs w:val="24"/>
        </w:rPr>
        <w:t>__________________________</w:t>
      </w:r>
    </w:p>
    <w:p w14:paraId="2C0B5DA2" w14:textId="77777777" w:rsidR="00E657F5" w:rsidRPr="00721EEF" w:rsidRDefault="00E657F5" w:rsidP="00E657F5">
      <w:pPr>
        <w:pStyle w:val="NoSpacing"/>
        <w:rPr>
          <w:rFonts w:cs="Arial"/>
          <w:szCs w:val="24"/>
        </w:rPr>
      </w:pPr>
      <w:r w:rsidRPr="00721EEF">
        <w:rPr>
          <w:rFonts w:cs="Arial"/>
          <w:szCs w:val="24"/>
        </w:rPr>
        <w:t>_____________</w:t>
      </w:r>
      <w:r w:rsidR="00721EEF">
        <w:rPr>
          <w:rFonts w:cs="Arial"/>
          <w:szCs w:val="24"/>
        </w:rPr>
        <w:t>__________________________</w:t>
      </w:r>
    </w:p>
    <w:p w14:paraId="4B13E5CB" w14:textId="77777777" w:rsidR="00E657F5" w:rsidRDefault="00E657F5" w:rsidP="00E657F5">
      <w:pPr>
        <w:pStyle w:val="NoSpacing"/>
        <w:rPr>
          <w:rFonts w:cs="Arial"/>
          <w:sz w:val="20"/>
        </w:rPr>
      </w:pPr>
      <w:r w:rsidRPr="00721EEF">
        <w:rPr>
          <w:rFonts w:cs="Arial"/>
          <w:szCs w:val="24"/>
        </w:rPr>
        <w:t>_____________</w:t>
      </w:r>
      <w:r w:rsidR="00721EEF">
        <w:rPr>
          <w:rFonts w:cs="Arial"/>
          <w:szCs w:val="24"/>
        </w:rPr>
        <w:t>__________________________</w:t>
      </w:r>
      <w:r w:rsidR="00721EEF">
        <w:rPr>
          <w:rFonts w:cs="Arial"/>
          <w:sz w:val="20"/>
        </w:rPr>
        <w:tab/>
      </w:r>
      <w:r w:rsidR="00721EEF">
        <w:rPr>
          <w:rFonts w:cs="Arial"/>
          <w:sz w:val="20"/>
        </w:rPr>
        <w:tab/>
        <w:t>_____________________________________</w:t>
      </w:r>
    </w:p>
    <w:p w14:paraId="556383B2" w14:textId="77777777" w:rsidR="00721EEF" w:rsidRPr="00E657F5" w:rsidRDefault="00721EEF" w:rsidP="00E657F5">
      <w:pPr>
        <w:pStyle w:val="NoSpacing"/>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Signature of Appellant</w:t>
      </w:r>
    </w:p>
    <w:p w14:paraId="65C03388" w14:textId="77777777" w:rsidR="00E657F5" w:rsidRPr="00E657F5" w:rsidRDefault="00E657F5" w:rsidP="00E657F5">
      <w:pPr>
        <w:pStyle w:val="NoSpacing"/>
        <w:rPr>
          <w:rFonts w:cs="Arial"/>
          <w:sz w:val="20"/>
        </w:rPr>
      </w:pPr>
    </w:p>
    <w:p w14:paraId="1985C984" w14:textId="77777777" w:rsidR="00E657F5" w:rsidRDefault="00E657F5" w:rsidP="00E657F5">
      <w:pPr>
        <w:pStyle w:val="NoSpacing"/>
        <w:jc w:val="center"/>
        <w:rPr>
          <w:rFonts w:cs="Arial"/>
          <w:b/>
          <w:sz w:val="20"/>
        </w:rPr>
      </w:pPr>
    </w:p>
    <w:sectPr w:rsidR="00E657F5" w:rsidSect="00B12DD6">
      <w:footerReference w:type="default" r:id="rId10"/>
      <w:pgSz w:w="12240" w:h="15840" w:code="1"/>
      <w:pgMar w:top="720" w:right="720" w:bottom="720" w:left="72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74308" w14:textId="77777777" w:rsidR="00CA5AAE" w:rsidRDefault="00CA5AAE">
      <w:r>
        <w:separator/>
      </w:r>
    </w:p>
  </w:endnote>
  <w:endnote w:type="continuationSeparator" w:id="0">
    <w:p w14:paraId="08EC8313" w14:textId="77777777" w:rsidR="00CA5AAE" w:rsidRDefault="00CA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E7D47" w14:textId="77777777" w:rsidR="00721EEF" w:rsidRPr="00721EEF" w:rsidRDefault="00721EEF">
    <w:pPr>
      <w:pStyle w:val="Footer"/>
      <w:rPr>
        <w:color w:val="7F7F7F"/>
        <w:sz w:val="16"/>
        <w:szCs w:val="16"/>
      </w:rPr>
    </w:pPr>
    <w:r w:rsidRPr="00721EEF">
      <w:rPr>
        <w:color w:val="7F7F7F"/>
        <w:sz w:val="16"/>
        <w:szCs w:val="16"/>
      </w:rPr>
      <w:t>DCC    C4    11/13 Motion and Order for Extension of Time to Produce Transcript for Record on Appeal</w:t>
    </w:r>
  </w:p>
  <w:p w14:paraId="1AD8B33C" w14:textId="77777777" w:rsidR="00017941" w:rsidRDefault="00017941">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D3676" w14:textId="77777777" w:rsidR="00CA5AAE" w:rsidRDefault="00CA5AAE">
      <w:r>
        <w:separator/>
      </w:r>
    </w:p>
  </w:footnote>
  <w:footnote w:type="continuationSeparator" w:id="0">
    <w:p w14:paraId="36F3A996" w14:textId="77777777" w:rsidR="00CA5AAE" w:rsidRDefault="00CA5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873FE"/>
    <w:multiLevelType w:val="hybridMultilevel"/>
    <w:tmpl w:val="15FA81FC"/>
    <w:lvl w:ilvl="0" w:tplc="DD78EC5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82BE4"/>
    <w:multiLevelType w:val="hybridMultilevel"/>
    <w:tmpl w:val="1F80F542"/>
    <w:lvl w:ilvl="0" w:tplc="DD78EC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404FF"/>
    <w:multiLevelType w:val="singleLevel"/>
    <w:tmpl w:val="C9E05412"/>
    <w:lvl w:ilvl="0">
      <w:start w:val="8"/>
      <w:numFmt w:val="decimal"/>
      <w:lvlText w:val="%1."/>
      <w:lvlJc w:val="left"/>
      <w:pPr>
        <w:tabs>
          <w:tab w:val="num" w:pos="360"/>
        </w:tabs>
        <w:ind w:left="360" w:hanging="360"/>
      </w:pPr>
      <w:rPr>
        <w:b w:val="0"/>
        <w:i w:val="0"/>
      </w:rPr>
    </w:lvl>
  </w:abstractNum>
  <w:abstractNum w:abstractNumId="3" w15:restartNumberingAfterBreak="0">
    <w:nsid w:val="21A32D3E"/>
    <w:multiLevelType w:val="hybridMultilevel"/>
    <w:tmpl w:val="CD7C981C"/>
    <w:lvl w:ilvl="0" w:tplc="DD78EC5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511D1"/>
    <w:multiLevelType w:val="hybridMultilevel"/>
    <w:tmpl w:val="72AA60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EC32B5"/>
    <w:multiLevelType w:val="hybridMultilevel"/>
    <w:tmpl w:val="01AC6442"/>
    <w:lvl w:ilvl="0" w:tplc="DD78EC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D72742"/>
    <w:multiLevelType w:val="hybridMultilevel"/>
    <w:tmpl w:val="7D84D5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297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0B4373"/>
    <w:multiLevelType w:val="hybridMultilevel"/>
    <w:tmpl w:val="B0D0C9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3EC5AF7"/>
    <w:multiLevelType w:val="singleLevel"/>
    <w:tmpl w:val="DD78EC58"/>
    <w:lvl w:ilvl="0">
      <w:start w:val="1"/>
      <w:numFmt w:val="decimal"/>
      <w:lvlText w:val="%1."/>
      <w:lvlJc w:val="left"/>
      <w:pPr>
        <w:tabs>
          <w:tab w:val="num" w:pos="360"/>
        </w:tabs>
        <w:ind w:left="360" w:hanging="360"/>
      </w:pPr>
      <w:rPr>
        <w:rFonts w:hint="default"/>
        <w:b/>
      </w:rPr>
    </w:lvl>
  </w:abstractNum>
  <w:abstractNum w:abstractNumId="9" w15:restartNumberingAfterBreak="0">
    <w:nsid w:val="68967DA1"/>
    <w:multiLevelType w:val="hybridMultilevel"/>
    <w:tmpl w:val="BB0672C4"/>
    <w:lvl w:ilvl="0" w:tplc="DD78EC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225FBE"/>
    <w:multiLevelType w:val="hybridMultilevel"/>
    <w:tmpl w:val="4400490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0"/>
  </w:num>
  <w:num w:numId="5">
    <w:abstractNumId w:val="5"/>
  </w:num>
  <w:num w:numId="6">
    <w:abstractNumId w:val="3"/>
  </w:num>
  <w:num w:numId="7">
    <w:abstractNumId w:val="9"/>
  </w:num>
  <w:num w:numId="8">
    <w:abstractNumId w:val="1"/>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TblZC1SY4gfh9kT9bpNY6XClrCzFNu3FOZbtCilzMV/xxZE03ziuh/DZSPp5ZfsqGXPyvJnHwLsrSBki0euU/w==" w:salt="SSFUzJLfRKRrQpLJi58nC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7AEC"/>
    <w:rsid w:val="00017941"/>
    <w:rsid w:val="00027B3F"/>
    <w:rsid w:val="00037DE0"/>
    <w:rsid w:val="00056A28"/>
    <w:rsid w:val="0006225A"/>
    <w:rsid w:val="00116909"/>
    <w:rsid w:val="00137B12"/>
    <w:rsid w:val="001514DB"/>
    <w:rsid w:val="00153679"/>
    <w:rsid w:val="0019213B"/>
    <w:rsid w:val="001F61EC"/>
    <w:rsid w:val="00223CF8"/>
    <w:rsid w:val="00237AEC"/>
    <w:rsid w:val="002B2380"/>
    <w:rsid w:val="002C4B8B"/>
    <w:rsid w:val="00402D1C"/>
    <w:rsid w:val="0042601D"/>
    <w:rsid w:val="004279A4"/>
    <w:rsid w:val="004543F1"/>
    <w:rsid w:val="004546C7"/>
    <w:rsid w:val="004971EE"/>
    <w:rsid w:val="004A1B92"/>
    <w:rsid w:val="004E5ED8"/>
    <w:rsid w:val="0050623C"/>
    <w:rsid w:val="00555C08"/>
    <w:rsid w:val="005A6FC0"/>
    <w:rsid w:val="005C25A4"/>
    <w:rsid w:val="005D377B"/>
    <w:rsid w:val="0061620F"/>
    <w:rsid w:val="0065696D"/>
    <w:rsid w:val="00687121"/>
    <w:rsid w:val="006B45EE"/>
    <w:rsid w:val="0072022F"/>
    <w:rsid w:val="00721EEF"/>
    <w:rsid w:val="00782D68"/>
    <w:rsid w:val="007B649D"/>
    <w:rsid w:val="00823C39"/>
    <w:rsid w:val="008853F9"/>
    <w:rsid w:val="00887B13"/>
    <w:rsid w:val="009069B9"/>
    <w:rsid w:val="00991696"/>
    <w:rsid w:val="009D4F04"/>
    <w:rsid w:val="00A3006A"/>
    <w:rsid w:val="00A631E0"/>
    <w:rsid w:val="00AD540C"/>
    <w:rsid w:val="00AD66F6"/>
    <w:rsid w:val="00AE6BAF"/>
    <w:rsid w:val="00B12DD6"/>
    <w:rsid w:val="00B8104E"/>
    <w:rsid w:val="00B9142A"/>
    <w:rsid w:val="00BD0089"/>
    <w:rsid w:val="00BD10A1"/>
    <w:rsid w:val="00C83177"/>
    <w:rsid w:val="00C97206"/>
    <w:rsid w:val="00CA5AAE"/>
    <w:rsid w:val="00D62994"/>
    <w:rsid w:val="00DA5BFF"/>
    <w:rsid w:val="00E4587C"/>
    <w:rsid w:val="00E657F5"/>
    <w:rsid w:val="00E66A0E"/>
    <w:rsid w:val="00F46554"/>
    <w:rsid w:val="00F531DA"/>
    <w:rsid w:val="00F70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72A7D3"/>
  <w15:docId w15:val="{09560ACC-D609-4E7D-BADC-4DC83632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sz w:val="24"/>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line="360" w:lineRule="auto"/>
      <w:jc w:val="both"/>
    </w:pPr>
    <w:rPr>
      <w:color w:val="auto"/>
      <w:sz w:val="18"/>
    </w:rPr>
  </w:style>
  <w:style w:type="paragraph" w:styleId="BodyText2">
    <w:name w:val="Body Text 2"/>
    <w:basedOn w:val="Normal"/>
    <w:rPr>
      <w:sz w:val="20"/>
    </w:rPr>
  </w:style>
  <w:style w:type="paragraph" w:styleId="BodyTextIndent">
    <w:name w:val="Body Text Indent"/>
    <w:basedOn w:val="Normal"/>
    <w:pPr>
      <w:spacing w:line="360" w:lineRule="auto"/>
      <w:ind w:left="360"/>
      <w:jc w:val="both"/>
    </w:pPr>
    <w:rPr>
      <w:sz w:val="20"/>
    </w:rPr>
  </w:style>
  <w:style w:type="paragraph" w:styleId="ListParagraph">
    <w:name w:val="List Paragraph"/>
    <w:basedOn w:val="Normal"/>
    <w:uiPriority w:val="34"/>
    <w:qFormat/>
    <w:rsid w:val="00E4587C"/>
    <w:pPr>
      <w:ind w:left="720"/>
    </w:pPr>
  </w:style>
  <w:style w:type="character" w:styleId="Strong">
    <w:name w:val="Strong"/>
    <w:qFormat/>
    <w:rsid w:val="00F7054A"/>
    <w:rPr>
      <w:b/>
      <w:bCs/>
    </w:rPr>
  </w:style>
  <w:style w:type="paragraph" w:styleId="BalloonText">
    <w:name w:val="Balloon Text"/>
    <w:basedOn w:val="Normal"/>
    <w:link w:val="BalloonTextChar"/>
    <w:rsid w:val="00027B3F"/>
    <w:rPr>
      <w:rFonts w:ascii="Tahoma" w:hAnsi="Tahoma" w:cs="Tahoma"/>
      <w:sz w:val="16"/>
      <w:szCs w:val="16"/>
    </w:rPr>
  </w:style>
  <w:style w:type="character" w:customStyle="1" w:styleId="BalloonTextChar">
    <w:name w:val="Balloon Text Char"/>
    <w:link w:val="BalloonText"/>
    <w:rsid w:val="00027B3F"/>
    <w:rPr>
      <w:rFonts w:ascii="Tahoma" w:hAnsi="Tahoma" w:cs="Tahoma"/>
      <w:color w:val="000000"/>
      <w:sz w:val="16"/>
      <w:szCs w:val="16"/>
    </w:rPr>
  </w:style>
  <w:style w:type="paragraph" w:styleId="NoSpacing">
    <w:name w:val="No Spacing"/>
    <w:uiPriority w:val="1"/>
    <w:qFormat/>
    <w:rsid w:val="00F46554"/>
    <w:rPr>
      <w:rFonts w:ascii="Arial" w:hAnsi="Arial"/>
      <w:color w:val="000000"/>
      <w:sz w:val="24"/>
    </w:rPr>
  </w:style>
  <w:style w:type="character" w:customStyle="1" w:styleId="FooterChar">
    <w:name w:val="Footer Char"/>
    <w:link w:val="Footer"/>
    <w:uiPriority w:val="99"/>
    <w:rsid w:val="00721EEF"/>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Props1.xml><?xml version="1.0" encoding="utf-8"?>
<ds:datastoreItem xmlns:ds="http://schemas.openxmlformats.org/officeDocument/2006/customXml" ds:itemID="{5134941D-ACF9-4E32-92C0-B6935A7E2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4676CA-A217-458E-A76C-25C51E8B95EC}">
  <ds:schemaRefs>
    <ds:schemaRef ds:uri="http://schemas.microsoft.com/sharepoint/v3/contenttype/forms"/>
  </ds:schemaRefs>
</ds:datastoreItem>
</file>

<file path=customXml/itemProps3.xml><?xml version="1.0" encoding="utf-8"?>
<ds:datastoreItem xmlns:ds="http://schemas.openxmlformats.org/officeDocument/2006/customXml" ds:itemID="{0ECE2888-F6B7-4A56-BA7B-ED0804356C3B}">
  <ds:schemaRefs>
    <ds:schemaRef ds:uri="http://schemas.microsoft.com/office/2006/metadata/properties"/>
    <ds:schemaRef ds:uri="http://schemas.microsoft.com/office/infopath/2007/PartnerControls"/>
    <ds:schemaRef ds:uri="ba4669b9-0f03-446b-84f6-510f6fcf311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1891</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___________________________County, Colorado                                       County Court     District Court</vt:lpstr>
    </vt:vector>
  </TitlesOfParts>
  <Company>Colorado Judicial Dept.</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___________________________County, Colorado                                       County Court     District Court</dc:title>
  <dc:subject/>
  <dc:creator>Judicial User</dc:creator>
  <cp:keywords/>
  <cp:lastModifiedBy>Moskoe, Jonathan - DCC</cp:lastModifiedBy>
  <cp:revision>2</cp:revision>
  <cp:lastPrinted>2016-10-03T21:14:00Z</cp:lastPrinted>
  <dcterms:created xsi:type="dcterms:W3CDTF">2021-09-16T22:27:00Z</dcterms:created>
  <dcterms:modified xsi:type="dcterms:W3CDTF">2021-09-16T22:27:00Z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0x01010031CA007BC64B194E84D926D92BA4E11B</vt:lpwstr>
  </property>
</Properties>
</file>